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Arial" w:eastAsiaTheme="minorHAnsi" w:hAnsi="Arial" w:cs="Arial"/>
          <w:color w:val="auto"/>
          <w:spacing w:val="0"/>
          <w:kern w:val="0"/>
          <w:sz w:val="140"/>
          <w:szCs w:val="140"/>
          <w:lang w:eastAsia="en-US"/>
        </w:rPr>
        <w:id w:val="1145234833"/>
        <w:docPartObj>
          <w:docPartGallery w:val="Cover Pages"/>
          <w:docPartUnique/>
        </w:docPartObj>
      </w:sdtPr>
      <w:sdtEndPr>
        <w:rPr>
          <w:sz w:val="18"/>
          <w:szCs w:val="22"/>
          <w:lang w:val="en-US"/>
        </w:rPr>
      </w:sdtEndPr>
      <w:sdtContent>
        <w:tbl>
          <w:tblPr>
            <w:tblpPr w:leftFromText="187" w:rightFromText="187" w:bottomFromText="720" w:horzAnchor="margin" w:tblpX="-318" w:tblpYSpec="center"/>
            <w:tblW w:w="5161" w:type="pct"/>
            <w:tblLook w:val="04A0" w:firstRow="1" w:lastRow="0" w:firstColumn="1" w:lastColumn="0" w:noHBand="0" w:noVBand="1"/>
          </w:tblPr>
          <w:tblGrid>
            <w:gridCol w:w="10172"/>
          </w:tblGrid>
          <w:tr w:rsidR="004C3F44" w:rsidTr="00DD6087">
            <w:tc>
              <w:tcPr>
                <w:tcW w:w="9949" w:type="dxa"/>
              </w:tcPr>
              <w:p w:rsidR="004C3F44" w:rsidRDefault="00AE2469" w:rsidP="00B33042">
                <w:pPr>
                  <w:pStyle w:val="aff0"/>
                  <w:pBdr>
                    <w:bottom w:val="single" w:sz="4" w:space="4" w:color="00AB0B"/>
                  </w:pBdr>
                  <w:jc w:val="center"/>
                  <w:rPr>
                    <w:sz w:val="140"/>
                    <w:szCs w:val="140"/>
                  </w:rPr>
                </w:pPr>
                <w:sdt>
                  <w:sdtPr>
                    <w:rPr>
                      <w:rFonts w:eastAsiaTheme="minorEastAsia"/>
                      <w:b/>
                      <w:color w:val="000000"/>
                      <w:sz w:val="36"/>
                    </w:rPr>
                    <w:alias w:val="Название"/>
                    <w:id w:val="1934172987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 w:rsidR="00231970">
                      <w:rPr>
                        <w:rFonts w:eastAsiaTheme="minorEastAsia"/>
                        <w:b/>
                        <w:color w:val="000000"/>
                        <w:sz w:val="36"/>
                      </w:rPr>
                      <w:t>Положение об оказании материальной помощи членам профсоюза первичной  профсоюзной организации  «</w:t>
                    </w:r>
                    <w:r w:rsidR="00B33042">
                      <w:rPr>
                        <w:rFonts w:eastAsiaTheme="minorEastAsia"/>
                        <w:b/>
                        <w:color w:val="000000"/>
                        <w:sz w:val="36"/>
                      </w:rPr>
                      <w:t>Казаньоргсинтез</w:t>
                    </w:r>
                    <w:r w:rsidR="00231970">
                      <w:rPr>
                        <w:rFonts w:eastAsiaTheme="minorEastAsia"/>
                        <w:b/>
                        <w:color w:val="000000"/>
                        <w:sz w:val="36"/>
                      </w:rPr>
                      <w:t>» Общероссийского профессионального союза работников нефтяной, газовой отраслей промышленности и строительства</w:t>
                    </w:r>
                  </w:sdtContent>
                </w:sdt>
              </w:p>
            </w:tc>
          </w:tr>
          <w:tr w:rsidR="004C3F44" w:rsidTr="00DD6087">
            <w:tc>
              <w:tcPr>
                <w:tcW w:w="9949" w:type="dxa"/>
                <w:vAlign w:val="bottom"/>
              </w:tcPr>
              <w:p w:rsidR="004C3F44" w:rsidRPr="009B39D9" w:rsidRDefault="00AE2469" w:rsidP="00DD6087">
                <w:pPr>
                  <w:pStyle w:val="aff2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  <w:color w:val="000000" w:themeColor="text1"/>
                      <w:sz w:val="32"/>
                      <w:szCs w:val="32"/>
                    </w:rPr>
                    <w:alias w:val="Подзаголовок"/>
                    <w:id w:val="-899293849"/>
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<w:text/>
                  </w:sdtPr>
                  <w:sdtEndPr/>
                  <w:sdtContent>
                    <w:r w:rsidR="00752F7A" w:rsidRPr="00DE75FB">
                      <w:rPr>
                        <w:rFonts w:ascii="Arial" w:hAnsi="Arial" w:cs="Arial"/>
                        <w:color w:val="000000" w:themeColor="text1"/>
                        <w:sz w:val="32"/>
                        <w:szCs w:val="32"/>
                      </w:rPr>
                      <w:t>Версия</w:t>
                    </w:r>
                    <w:r w:rsidR="009A4480" w:rsidRPr="00DE75FB">
                      <w:rPr>
                        <w:rFonts w:ascii="Arial" w:hAnsi="Arial" w:cs="Arial"/>
                        <w:color w:val="000000" w:themeColor="text1"/>
                        <w:sz w:val="32"/>
                        <w:szCs w:val="32"/>
                      </w:rPr>
                      <w:t xml:space="preserve">, </w:t>
                    </w:r>
                    <w:r w:rsidR="00752F7A" w:rsidRPr="00DE75FB">
                      <w:rPr>
                        <w:rFonts w:ascii="Arial" w:hAnsi="Arial" w:cs="Arial"/>
                        <w:color w:val="000000" w:themeColor="text1"/>
                        <w:sz w:val="32"/>
                        <w:szCs w:val="32"/>
                      </w:rPr>
                      <w:t>1</w:t>
                    </w:r>
                    <w:r w:rsidR="00DD6087">
                      <w:rPr>
                        <w:rFonts w:ascii="Arial" w:hAnsi="Arial" w:cs="Arial"/>
                        <w:color w:val="000000" w:themeColor="text1"/>
                        <w:sz w:val="32"/>
                        <w:szCs w:val="32"/>
                      </w:rPr>
                      <w:t>.</w:t>
                    </w:r>
                  </w:sdtContent>
                </w:sdt>
              </w:p>
            </w:tc>
          </w:tr>
          <w:tr w:rsidR="004C3F44" w:rsidTr="00DD6087">
            <w:trPr>
              <w:trHeight w:val="1152"/>
            </w:trPr>
            <w:tc>
              <w:tcPr>
                <w:tcW w:w="9949" w:type="dxa"/>
                <w:vAlign w:val="bottom"/>
              </w:tcPr>
              <w:p w:rsidR="004C3F44" w:rsidRDefault="00AE2469" w:rsidP="00B33042">
                <w:pPr>
                  <w:rPr>
                    <w:color w:val="000000" w:themeColor="text1"/>
                    <w:sz w:val="24"/>
                    <w:szCs w:val="24"/>
                  </w:rPr>
                </w:pPr>
                <w:sdt>
                  <w:sdtPr>
                    <w:rPr>
                      <w:rFonts w:eastAsiaTheme="minorEastAsia"/>
                      <w:color w:val="000000"/>
                      <w:sz w:val="24"/>
                    </w:rPr>
                    <w:alias w:val="Аннотация"/>
                    <w:id w:val="624198434"/>
                    <w:dataBinding w:prefixMappings="xmlns:ns0='http://schemas.microsoft.com/office/2006/coverPageProps'" w:xpath="/ns0:CoverPageProperties[1]/ns0:Abstract[1]" w:storeItemID="{55AF091B-3C7A-41E3-B477-F2FDAA23CFDA}"/>
                    <w:text/>
                  </w:sdtPr>
                  <w:sdtEndPr/>
                  <w:sdtContent>
                    <w:r w:rsidR="00B33042" w:rsidRPr="00121B85">
                      <w:rPr>
                        <w:rFonts w:eastAsiaTheme="minorEastAsia"/>
                        <w:color w:val="000000"/>
                        <w:sz w:val="24"/>
                      </w:rPr>
                      <w:t>В документе приведено описани</w:t>
                    </w:r>
                    <w:r w:rsidR="00B33042">
                      <w:rPr>
                        <w:rFonts w:eastAsiaTheme="minorEastAsia"/>
                        <w:color w:val="000000"/>
                        <w:sz w:val="24"/>
                      </w:rPr>
                      <w:t>е</w:t>
                    </w:r>
                    <w:r w:rsidR="00B33042" w:rsidRPr="00121B85">
                      <w:rPr>
                        <w:rFonts w:eastAsiaTheme="minorEastAsia"/>
                        <w:color w:val="000000"/>
                        <w:sz w:val="24"/>
                      </w:rPr>
                      <w:t xml:space="preserve"> </w:t>
                    </w:r>
                    <w:r w:rsidR="00B33042">
                      <w:rPr>
                        <w:rFonts w:eastAsiaTheme="minorEastAsia"/>
                        <w:color w:val="000000"/>
                        <w:sz w:val="24"/>
                      </w:rPr>
                      <w:t xml:space="preserve">оказания материальной помощи членам профсоюза </w:t>
                    </w:r>
                    <w:r w:rsidR="00B33042" w:rsidRPr="00121B85">
                      <w:rPr>
                        <w:rFonts w:eastAsiaTheme="minorEastAsia"/>
                        <w:color w:val="000000"/>
                        <w:sz w:val="24"/>
                      </w:rPr>
                      <w:t>первичной профсоюзной организации</w:t>
                    </w:r>
                    <w:r w:rsidR="00B33042">
                      <w:rPr>
                        <w:rFonts w:eastAsiaTheme="minorEastAsia"/>
                        <w:color w:val="000000"/>
                        <w:sz w:val="24"/>
                      </w:rPr>
                      <w:t xml:space="preserve"> Казаньоргсинтез</w:t>
                    </w:r>
                    <w:r w:rsidR="00121B85" w:rsidRPr="00121B85">
                      <w:rPr>
                        <w:rFonts w:eastAsiaTheme="minorEastAsia"/>
                        <w:color w:val="000000"/>
                        <w:sz w:val="24"/>
                      </w:rPr>
                      <w:t xml:space="preserve"> </w:t>
                    </w:r>
                    <w:r w:rsidR="00B33042" w:rsidRPr="00121B85">
                      <w:rPr>
                        <w:rFonts w:eastAsiaTheme="minorEastAsia"/>
                        <w:color w:val="000000"/>
                        <w:sz w:val="24"/>
                      </w:rPr>
                      <w:t xml:space="preserve">Общероссийского профессионального союза </w:t>
                    </w:r>
                    <w:r w:rsidR="00B33042">
                      <w:rPr>
                        <w:rFonts w:eastAsiaTheme="minorEastAsia"/>
                        <w:color w:val="000000"/>
                        <w:sz w:val="24"/>
                      </w:rPr>
                      <w:t xml:space="preserve">работников </w:t>
                    </w:r>
                    <w:r w:rsidR="00B33042" w:rsidRPr="00121B85">
                      <w:rPr>
                        <w:rFonts w:eastAsiaTheme="minorEastAsia"/>
                        <w:color w:val="000000"/>
                        <w:sz w:val="24"/>
                      </w:rPr>
                      <w:t xml:space="preserve">нефтяной, газовой отраслей промышленности и строительства.                     </w:t>
                    </w:r>
                    <w:r w:rsidR="00B33042">
                      <w:rPr>
                        <w:rFonts w:eastAsiaTheme="minorEastAsia"/>
                        <w:color w:val="000000"/>
                        <w:sz w:val="24"/>
                      </w:rPr>
                      <w:t xml:space="preserve">                                                                                            </w:t>
                    </w:r>
                    <w:r w:rsidR="00B33042" w:rsidRPr="00121B85">
                      <w:rPr>
                        <w:rFonts w:eastAsiaTheme="minorEastAsia"/>
                        <w:color w:val="000000"/>
                        <w:sz w:val="24"/>
                      </w:rPr>
                      <w:t xml:space="preserve">          </w:t>
                    </w:r>
                    <w:r w:rsidR="00B33042" w:rsidRPr="00012E24">
                      <w:rPr>
                        <w:rFonts w:eastAsiaTheme="minorEastAsia"/>
                        <w:color w:val="000000"/>
                        <w:sz w:val="24"/>
                      </w:rPr>
                      <w:t xml:space="preserve"> Утверждено профсоюзным комитетом первичной профсоюзной организации </w:t>
                    </w:r>
                    <w:r w:rsidR="00B33042">
                      <w:rPr>
                        <w:rFonts w:eastAsiaTheme="minorEastAsia"/>
                        <w:color w:val="000000"/>
                        <w:sz w:val="24"/>
                      </w:rPr>
                      <w:t xml:space="preserve">                   </w:t>
                    </w:r>
                    <w:r w:rsidR="00B33042" w:rsidRPr="00121B85">
                      <w:rPr>
                        <w:rFonts w:eastAsiaTheme="minorEastAsia"/>
                        <w:color w:val="000000"/>
                        <w:sz w:val="24"/>
                      </w:rPr>
                      <w:t>Протокол №</w:t>
                    </w:r>
                    <w:r w:rsidR="00B33042">
                      <w:rPr>
                        <w:rFonts w:eastAsiaTheme="minorEastAsia"/>
                        <w:color w:val="000000"/>
                        <w:sz w:val="24"/>
                      </w:rPr>
                      <w:t xml:space="preserve"> ___</w:t>
                    </w:r>
                    <w:r w:rsidR="00B33042" w:rsidRPr="00121B85">
                      <w:rPr>
                        <w:rFonts w:eastAsiaTheme="minorEastAsia"/>
                        <w:color w:val="000000"/>
                        <w:sz w:val="24"/>
                      </w:rPr>
                      <w:t xml:space="preserve"> от «</w:t>
                    </w:r>
                    <w:r w:rsidR="00B33042">
                      <w:rPr>
                        <w:rFonts w:eastAsiaTheme="minorEastAsia"/>
                        <w:color w:val="000000"/>
                        <w:sz w:val="24"/>
                      </w:rPr>
                      <w:t>___</w:t>
                    </w:r>
                    <w:r w:rsidR="00B33042" w:rsidRPr="00121B85">
                      <w:rPr>
                        <w:rFonts w:eastAsiaTheme="minorEastAsia"/>
                        <w:color w:val="000000"/>
                        <w:sz w:val="24"/>
                      </w:rPr>
                      <w:t>»</w:t>
                    </w:r>
                    <w:r w:rsidR="00B33042">
                      <w:rPr>
                        <w:rFonts w:eastAsiaTheme="minorEastAsia"/>
                        <w:color w:val="000000"/>
                        <w:sz w:val="24"/>
                      </w:rPr>
                      <w:t xml:space="preserve"> _____</w:t>
                    </w:r>
                    <w:r w:rsidR="00B33042" w:rsidRPr="00121B85">
                      <w:rPr>
                        <w:rFonts w:eastAsiaTheme="minorEastAsia"/>
                        <w:color w:val="000000"/>
                        <w:sz w:val="24"/>
                      </w:rPr>
                      <w:t xml:space="preserve">  20</w:t>
                    </w:r>
                    <w:r w:rsidR="00B33042">
                      <w:rPr>
                        <w:rFonts w:eastAsiaTheme="minorEastAsia"/>
                        <w:color w:val="000000"/>
                        <w:sz w:val="24"/>
                      </w:rPr>
                      <w:t xml:space="preserve">22 </w:t>
                    </w:r>
                    <w:r w:rsidR="00B33042" w:rsidRPr="00121B85">
                      <w:rPr>
                        <w:rFonts w:eastAsiaTheme="minorEastAsia"/>
                        <w:color w:val="000000"/>
                        <w:sz w:val="24"/>
                      </w:rPr>
                      <w:t>г.</w:t>
                    </w:r>
                  </w:sdtContent>
                </w:sdt>
              </w:p>
            </w:tc>
          </w:tr>
        </w:tbl>
        <w:p w:rsidR="00DE75FB" w:rsidRPr="002B082F" w:rsidRDefault="00DD6087">
          <w:r w:rsidRPr="00BD1221">
            <w:rPr>
              <w:noProof/>
              <w:lang w:eastAsia="ru-RU"/>
            </w:rPr>
            <w:drawing>
              <wp:inline distT="0" distB="0" distL="0" distR="0">
                <wp:extent cx="5286375" cy="2419061"/>
                <wp:effectExtent l="0" t="0" r="0" b="635"/>
                <wp:docPr id="1" name="Рисунок 1" descr="C:\Users\zagidullinaer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gidullinaer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84483" cy="2463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E75FB" w:rsidRPr="002B082F" w:rsidRDefault="00DE75FB"/>
        <w:p w:rsidR="00DE75FB" w:rsidRPr="00121B85" w:rsidRDefault="00DE75FB" w:rsidP="00DE75FB">
          <w:pPr>
            <w:jc w:val="center"/>
          </w:pPr>
        </w:p>
        <w:p w:rsidR="004C3F44" w:rsidRPr="00665E1C" w:rsidRDefault="00AE2469" w:rsidP="00DE75FB">
          <w:pPr>
            <w:jc w:val="center"/>
            <w:rPr>
              <w:sz w:val="20"/>
            </w:rPr>
          </w:pPr>
          <w:r>
            <w:rPr>
              <w:noProof/>
              <w:lang w:eastAsia="ru-RU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3" o:spid="_x0000_s1026" type="#_x0000_t202" style="position:absolute;left:0;text-align:left;margin-left:0;margin-top:0;width:481.9pt;height:21.25pt;z-index:251656704;visibility:visible;mso-width-percent:1000;mso-height-percent:150;mso-left-percent:0;mso-position-horizontal-relative:margin;mso-position-vertical:bottom;mso-position-vertical-relative:margin;mso-width-percent:1000;mso-height-percent:150;mso-lef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" filled="f" stroked="f" strokeweight=".5pt">
                <v:path arrowok="t"/>
                <v:textbox style="mso-fit-shape-to-text:t">
                  <w:txbxContent>
                    <w:p w:rsidR="009C4F71" w:rsidRPr="002F2865" w:rsidRDefault="009C4F71">
                      <w:pPr>
                        <w:pStyle w:val="aff2"/>
                        <w:spacing w:after="0" w:line="240" w:lineRule="auto"/>
                        <w:rPr>
                          <w:color w:val="auto"/>
                          <w:sz w:val="22"/>
                        </w:rPr>
                      </w:pPr>
                      <w:r w:rsidRPr="002F2865">
                        <w:rPr>
                          <w:color w:val="auto"/>
                          <w:sz w:val="22"/>
                        </w:rPr>
                        <w:t>«_»______2020</w:t>
                      </w:r>
                    </w:p>
                  </w:txbxContent>
                </v:textbox>
                <w10:wrap anchorx="margin" anchory="margin"/>
              </v:shape>
            </w:pict>
          </w:r>
          <w:r>
            <w:rPr>
              <w:noProof/>
              <w:lang w:eastAsia="ru-RU"/>
            </w:rPr>
            <w:pict>
              <v:rect id="Прямоугольник 55" o:spid="_x0000_s1027" style="position:absolute;left:0;text-align:left;margin-left:0;margin-top:0;width:481.9pt;height:2.85pt;z-index:251674112;visibility:visible;mso-width-percent:1000;mso-position-horizontal:center;mso-position-horizontal-relative:margin;mso-position-vertical:bottom;mso-position-vertical-relative:margin;mso-width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" fillcolor="teal" strokecolor="teal" strokeweight="2pt">
                <v:path arrowok="t"/>
                <w10:wrap anchorx="margin" anchory="margin"/>
              </v:rect>
            </w:pict>
          </w:r>
          <w:r w:rsidR="004C3F44" w:rsidRPr="004C3F44">
            <w:br w:type="page"/>
          </w:r>
        </w:p>
      </w:sdtContent>
    </w:sdt>
    <w:p w:rsidR="00027F13" w:rsidRDefault="004C3F44" w:rsidP="004C3F44">
      <w:pPr>
        <w:pStyle w:val="ae"/>
      </w:pPr>
      <w:r>
        <w:lastRenderedPageBreak/>
        <w:t>Содержание</w:t>
      </w:r>
    </w:p>
    <w:tbl>
      <w:tblPr>
        <w:tblStyle w:val="aff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05"/>
        <w:gridCol w:w="222"/>
        <w:gridCol w:w="222"/>
      </w:tblGrid>
      <w:tr w:rsidR="000238D0" w:rsidRPr="00095783" w:rsidTr="009E19B4">
        <w:tc>
          <w:tcPr>
            <w:tcW w:w="704" w:type="dxa"/>
          </w:tcPr>
          <w:tbl>
            <w:tblPr>
              <w:tblStyle w:val="1f2"/>
              <w:tblW w:w="98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  <w:gridCol w:w="8476"/>
              <w:gridCol w:w="709"/>
            </w:tblGrid>
            <w:tr w:rsidR="000238D0" w:rsidRPr="007F36CF" w:rsidTr="009C4F71">
              <w:tc>
                <w:tcPr>
                  <w:tcW w:w="704" w:type="dxa"/>
                </w:tcPr>
                <w:p w:rsidR="000238D0" w:rsidRPr="007F36CF" w:rsidRDefault="000238D0" w:rsidP="009C4F71">
                  <w:pPr>
                    <w:pStyle w:val="ab"/>
                    <w:rPr>
                      <w:sz w:val="24"/>
                      <w:szCs w:val="24"/>
                    </w:rPr>
                  </w:pPr>
                  <w:r w:rsidRPr="007F36CF">
                    <w:rPr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8476" w:type="dxa"/>
                </w:tcPr>
                <w:p w:rsidR="000238D0" w:rsidRPr="007F36CF" w:rsidRDefault="000238D0" w:rsidP="009C4F71">
                  <w:pPr>
                    <w:pStyle w:val="ab"/>
                    <w:rPr>
                      <w:sz w:val="24"/>
                      <w:szCs w:val="24"/>
                    </w:rPr>
                  </w:pPr>
                  <w:r w:rsidRPr="007F36CF">
                    <w:rPr>
                      <w:sz w:val="24"/>
                      <w:szCs w:val="24"/>
                    </w:rPr>
                    <w:t xml:space="preserve">Общие положения                                                                                </w:t>
                  </w:r>
                </w:p>
              </w:tc>
              <w:tc>
                <w:tcPr>
                  <w:tcW w:w="709" w:type="dxa"/>
                </w:tcPr>
                <w:p w:rsidR="000238D0" w:rsidRPr="007F36CF" w:rsidRDefault="000238D0" w:rsidP="009C4F71">
                  <w:pPr>
                    <w:pStyle w:val="ab"/>
                    <w:rPr>
                      <w:sz w:val="24"/>
                      <w:szCs w:val="24"/>
                    </w:rPr>
                  </w:pPr>
                  <w:r w:rsidRPr="007F36CF"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0238D0" w:rsidRPr="007F36CF" w:rsidTr="009C4F71">
              <w:tc>
                <w:tcPr>
                  <w:tcW w:w="704" w:type="dxa"/>
                </w:tcPr>
                <w:p w:rsidR="000238D0" w:rsidRPr="007F36CF" w:rsidRDefault="000238D0" w:rsidP="009C4F71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7F36CF">
                    <w:rPr>
                      <w:sz w:val="24"/>
                      <w:szCs w:val="24"/>
                    </w:rPr>
                    <w:t>2.</w:t>
                  </w:r>
                </w:p>
                <w:p w:rsidR="000238D0" w:rsidRPr="007F36CF" w:rsidRDefault="000238D0" w:rsidP="009C4F71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7F36CF">
                    <w:rPr>
                      <w:sz w:val="24"/>
                      <w:szCs w:val="24"/>
                    </w:rPr>
                    <w:t>3.</w:t>
                  </w:r>
                </w:p>
                <w:p w:rsidR="000238D0" w:rsidRPr="007F36CF" w:rsidRDefault="000238D0" w:rsidP="009C4F71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7F36CF">
                    <w:rPr>
                      <w:sz w:val="24"/>
                      <w:szCs w:val="24"/>
                    </w:rPr>
                    <w:t>4.</w:t>
                  </w:r>
                </w:p>
                <w:p w:rsidR="000238D0" w:rsidRPr="007F36CF" w:rsidRDefault="000238D0" w:rsidP="009C4F71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7F36CF">
                    <w:rPr>
                      <w:sz w:val="24"/>
                      <w:szCs w:val="24"/>
                    </w:rPr>
                    <w:t>5.</w:t>
                  </w:r>
                </w:p>
                <w:p w:rsidR="000238D0" w:rsidRPr="007F36CF" w:rsidRDefault="000238D0" w:rsidP="009C4F71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7F36CF">
                    <w:rPr>
                      <w:sz w:val="24"/>
                      <w:szCs w:val="24"/>
                    </w:rPr>
                    <w:t>6.</w:t>
                  </w:r>
                </w:p>
                <w:p w:rsidR="000238D0" w:rsidRPr="007F36CF" w:rsidRDefault="000238D0" w:rsidP="009C4F71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7F36CF">
                    <w:rPr>
                      <w:sz w:val="24"/>
                      <w:szCs w:val="24"/>
                    </w:rPr>
                    <w:t>7.</w:t>
                  </w:r>
                </w:p>
                <w:p w:rsidR="000238D0" w:rsidRPr="007F36CF" w:rsidRDefault="000238D0" w:rsidP="009C4F71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7F36CF">
                    <w:rPr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8476" w:type="dxa"/>
                </w:tcPr>
                <w:p w:rsidR="000238D0" w:rsidRPr="007F36CF" w:rsidRDefault="000238D0" w:rsidP="009C4F71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7F36CF">
                    <w:rPr>
                      <w:sz w:val="24"/>
                      <w:szCs w:val="24"/>
                    </w:rPr>
                    <w:t>Термины и определения</w:t>
                  </w:r>
                </w:p>
                <w:p w:rsidR="000238D0" w:rsidRPr="007F36CF" w:rsidRDefault="000238D0" w:rsidP="009C4F71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7F36CF">
                    <w:rPr>
                      <w:sz w:val="24"/>
                      <w:szCs w:val="24"/>
                    </w:rPr>
                    <w:t xml:space="preserve">Условия оказания материальной помощи                                                                        </w:t>
                  </w:r>
                </w:p>
                <w:p w:rsidR="000238D0" w:rsidRPr="007F36CF" w:rsidRDefault="000238D0" w:rsidP="009C4F71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7F36CF">
                    <w:rPr>
                      <w:sz w:val="24"/>
                      <w:szCs w:val="24"/>
                    </w:rPr>
                    <w:t xml:space="preserve">Порядок подачи и рассмотрения заявлений о материальной помощи   </w:t>
                  </w:r>
                </w:p>
                <w:p w:rsidR="000238D0" w:rsidRPr="007F36CF" w:rsidRDefault="000238D0" w:rsidP="009C4F71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7F36CF">
                    <w:rPr>
                      <w:sz w:val="24"/>
                      <w:szCs w:val="24"/>
                    </w:rPr>
                    <w:t xml:space="preserve">Порядок выдачи материальной помощи                                                  </w:t>
                  </w:r>
                </w:p>
                <w:p w:rsidR="000238D0" w:rsidRPr="007F36CF" w:rsidRDefault="000238D0" w:rsidP="009C4F71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7F36CF">
                    <w:rPr>
                      <w:sz w:val="24"/>
                      <w:szCs w:val="24"/>
                    </w:rPr>
                    <w:t xml:space="preserve">Заключительные положения                                                                     </w:t>
                  </w:r>
                </w:p>
                <w:p w:rsidR="000238D0" w:rsidRPr="007F36CF" w:rsidRDefault="000238D0" w:rsidP="009C4F71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7F36CF">
                    <w:rPr>
                      <w:sz w:val="24"/>
                      <w:szCs w:val="24"/>
                    </w:rPr>
                    <w:t xml:space="preserve">Приложение № 1                                                                                        </w:t>
                  </w:r>
                </w:p>
                <w:p w:rsidR="000238D0" w:rsidRPr="007F36CF" w:rsidRDefault="000238D0" w:rsidP="009C4F71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7F36CF">
                    <w:rPr>
                      <w:sz w:val="24"/>
                      <w:szCs w:val="24"/>
                    </w:rPr>
                    <w:t xml:space="preserve">Приложение № 2                                                                                       </w:t>
                  </w:r>
                </w:p>
                <w:p w:rsidR="000238D0" w:rsidRPr="007F36CF" w:rsidRDefault="000238D0" w:rsidP="009C4F71">
                  <w:pPr>
                    <w:pStyle w:val="ab"/>
                    <w:rPr>
                      <w:sz w:val="24"/>
                      <w:szCs w:val="24"/>
                    </w:rPr>
                  </w:pPr>
                  <w:r w:rsidRPr="007F36CF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09" w:type="dxa"/>
                </w:tcPr>
                <w:p w:rsidR="000238D0" w:rsidRPr="007F36CF" w:rsidRDefault="000238D0" w:rsidP="009C4F71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7F36CF">
                    <w:rPr>
                      <w:sz w:val="24"/>
                      <w:szCs w:val="24"/>
                    </w:rPr>
                    <w:t>3</w:t>
                  </w:r>
                </w:p>
                <w:p w:rsidR="000238D0" w:rsidRPr="007F36CF" w:rsidRDefault="000238D0" w:rsidP="009C4F71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7F36CF">
                    <w:rPr>
                      <w:sz w:val="24"/>
                      <w:szCs w:val="24"/>
                    </w:rPr>
                    <w:t>4</w:t>
                  </w:r>
                </w:p>
                <w:p w:rsidR="000238D0" w:rsidRPr="007F36CF" w:rsidRDefault="00D62E5B" w:rsidP="009C4F71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  <w:p w:rsidR="000238D0" w:rsidRPr="007F36CF" w:rsidRDefault="00D62E5B" w:rsidP="009C4F71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  <w:p w:rsidR="000238D0" w:rsidRPr="007F36CF" w:rsidRDefault="00D62E5B" w:rsidP="009C4F71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</w:t>
                  </w:r>
                </w:p>
                <w:p w:rsidR="000238D0" w:rsidRPr="007F36CF" w:rsidRDefault="00D62E5B" w:rsidP="009C4F71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</w:p>
                <w:p w:rsidR="000238D0" w:rsidRPr="007F36CF" w:rsidRDefault="00D62E5B" w:rsidP="009C4F71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</w:t>
                  </w:r>
                </w:p>
              </w:tc>
            </w:tr>
          </w:tbl>
          <w:p w:rsidR="000238D0" w:rsidRDefault="000238D0"/>
        </w:tc>
        <w:tc>
          <w:tcPr>
            <w:tcW w:w="8476" w:type="dxa"/>
          </w:tcPr>
          <w:p w:rsidR="000238D0" w:rsidRDefault="000238D0"/>
        </w:tc>
        <w:tc>
          <w:tcPr>
            <w:tcW w:w="709" w:type="dxa"/>
          </w:tcPr>
          <w:p w:rsidR="000238D0" w:rsidRDefault="000238D0"/>
        </w:tc>
      </w:tr>
      <w:tr w:rsidR="000238D0" w:rsidRPr="00095783" w:rsidTr="009E19B4">
        <w:tc>
          <w:tcPr>
            <w:tcW w:w="704" w:type="dxa"/>
          </w:tcPr>
          <w:p w:rsidR="000238D0" w:rsidRDefault="000238D0"/>
        </w:tc>
        <w:tc>
          <w:tcPr>
            <w:tcW w:w="8476" w:type="dxa"/>
          </w:tcPr>
          <w:p w:rsidR="000238D0" w:rsidRDefault="000238D0"/>
        </w:tc>
        <w:tc>
          <w:tcPr>
            <w:tcW w:w="709" w:type="dxa"/>
          </w:tcPr>
          <w:p w:rsidR="000238D0" w:rsidRDefault="000238D0"/>
        </w:tc>
      </w:tr>
    </w:tbl>
    <w:p w:rsidR="00866067" w:rsidRPr="00866067" w:rsidRDefault="00866067" w:rsidP="00866067">
      <w:pPr>
        <w:pStyle w:val="ab"/>
      </w:pPr>
    </w:p>
    <w:p w:rsidR="00B12A09" w:rsidRDefault="00B12A09" w:rsidP="004C3F44">
      <w:pPr>
        <w:pStyle w:val="ab"/>
      </w:pPr>
    </w:p>
    <w:p w:rsidR="00B12A09" w:rsidRPr="00B12A09" w:rsidRDefault="00B12A09" w:rsidP="00B12A09"/>
    <w:p w:rsidR="00B12A09" w:rsidRPr="00B12A09" w:rsidRDefault="00B12A09" w:rsidP="00B12A09"/>
    <w:p w:rsidR="00B12A09" w:rsidRPr="00B12A09" w:rsidRDefault="00B12A09" w:rsidP="00B12A09"/>
    <w:p w:rsidR="00B12A09" w:rsidRPr="00B12A09" w:rsidRDefault="00B12A09" w:rsidP="00B12A09"/>
    <w:p w:rsidR="00B12A09" w:rsidRPr="00B12A09" w:rsidRDefault="00B12A09" w:rsidP="00B12A09"/>
    <w:p w:rsidR="00B12A09" w:rsidRPr="00B12A09" w:rsidRDefault="00B12A09" w:rsidP="00B12A09"/>
    <w:p w:rsidR="00B12A09" w:rsidRPr="00B12A09" w:rsidRDefault="00B12A09" w:rsidP="00B12A09"/>
    <w:p w:rsidR="00B12A09" w:rsidRPr="00B12A09" w:rsidRDefault="00B12A09" w:rsidP="00B12A09"/>
    <w:p w:rsidR="00B12A09" w:rsidRPr="00B12A09" w:rsidRDefault="00B12A09" w:rsidP="00B12A09"/>
    <w:p w:rsidR="00B12A09" w:rsidRDefault="00B12A09" w:rsidP="00B12A09"/>
    <w:p w:rsidR="004C3F44" w:rsidRPr="00B12A09" w:rsidRDefault="00B12A09" w:rsidP="00B12A09">
      <w:pPr>
        <w:tabs>
          <w:tab w:val="left" w:pos="1164"/>
        </w:tabs>
      </w:pPr>
      <w:r>
        <w:tab/>
      </w:r>
    </w:p>
    <w:p w:rsidR="004C3F44" w:rsidRPr="00E12AC8" w:rsidRDefault="0018558E" w:rsidP="0083150A">
      <w:pPr>
        <w:pStyle w:val="13"/>
        <w:numPr>
          <w:ilvl w:val="0"/>
          <w:numId w:val="26"/>
        </w:numPr>
        <w:spacing w:after="240"/>
        <w:rPr>
          <w:sz w:val="28"/>
          <w:szCs w:val="28"/>
        </w:rPr>
      </w:pPr>
      <w:r>
        <w:lastRenderedPageBreak/>
        <w:t xml:space="preserve"> </w:t>
      </w:r>
      <w:bookmarkStart w:id="0" w:name="_Toc28261841"/>
      <w:r w:rsidRPr="00E12AC8">
        <w:rPr>
          <w:sz w:val="28"/>
          <w:szCs w:val="28"/>
        </w:rPr>
        <w:t>Общие положения</w:t>
      </w:r>
      <w:bookmarkEnd w:id="0"/>
    </w:p>
    <w:p w:rsidR="00D62E99" w:rsidRPr="00B33042" w:rsidRDefault="00D62E99" w:rsidP="002C1A31">
      <w:pPr>
        <w:numPr>
          <w:ilvl w:val="1"/>
          <w:numId w:val="3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B33042">
        <w:rPr>
          <w:sz w:val="28"/>
          <w:szCs w:val="28"/>
        </w:rPr>
        <w:t xml:space="preserve">Настоящее Положение о выплате материальной помощи </w:t>
      </w:r>
      <w:r w:rsidR="008E74E5">
        <w:rPr>
          <w:sz w:val="28"/>
          <w:szCs w:val="28"/>
        </w:rPr>
        <w:t xml:space="preserve">(далее по тексту – Положение) </w:t>
      </w:r>
      <w:r w:rsidRPr="00B33042">
        <w:rPr>
          <w:sz w:val="28"/>
          <w:szCs w:val="28"/>
        </w:rPr>
        <w:t>членам профсоюза ППО «</w:t>
      </w:r>
      <w:r w:rsidR="00B33042" w:rsidRPr="00B33042">
        <w:rPr>
          <w:rFonts w:eastAsiaTheme="minorEastAsia"/>
          <w:color w:val="000000"/>
          <w:sz w:val="28"/>
          <w:szCs w:val="28"/>
        </w:rPr>
        <w:t>Казаньоргсинтез</w:t>
      </w:r>
      <w:r w:rsidRPr="00B33042">
        <w:rPr>
          <w:sz w:val="28"/>
          <w:szCs w:val="28"/>
        </w:rPr>
        <w:t>»</w:t>
      </w:r>
      <w:r w:rsidR="006E5C0B">
        <w:rPr>
          <w:sz w:val="28"/>
          <w:szCs w:val="28"/>
        </w:rPr>
        <w:t xml:space="preserve"> </w:t>
      </w:r>
      <w:r w:rsidR="006E5C0B" w:rsidRPr="006E5C0B">
        <w:rPr>
          <w:sz w:val="28"/>
          <w:szCs w:val="28"/>
        </w:rPr>
        <w:t>Общероссийского профессионального союза работников нефтяной, газовой отраслей промышленности и</w:t>
      </w:r>
      <w:r w:rsidRPr="00B33042">
        <w:rPr>
          <w:sz w:val="28"/>
          <w:szCs w:val="28"/>
        </w:rPr>
        <w:t xml:space="preserve"> </w:t>
      </w:r>
      <w:r w:rsidR="006E5C0B" w:rsidRPr="006E5C0B">
        <w:rPr>
          <w:sz w:val="28"/>
          <w:szCs w:val="28"/>
        </w:rPr>
        <w:t>строительства</w:t>
      </w:r>
      <w:r w:rsidR="006E5C0B" w:rsidRPr="00B33042">
        <w:rPr>
          <w:sz w:val="28"/>
          <w:szCs w:val="28"/>
        </w:rPr>
        <w:t xml:space="preserve"> </w:t>
      </w:r>
      <w:r w:rsidR="006E5C0B">
        <w:rPr>
          <w:sz w:val="28"/>
          <w:szCs w:val="28"/>
        </w:rPr>
        <w:t>(далее</w:t>
      </w:r>
      <w:r w:rsidR="008E74E5">
        <w:rPr>
          <w:sz w:val="28"/>
          <w:szCs w:val="28"/>
        </w:rPr>
        <w:t xml:space="preserve"> по тексту - </w:t>
      </w:r>
      <w:r w:rsidR="006E5C0B" w:rsidRPr="00B33042">
        <w:rPr>
          <w:sz w:val="28"/>
          <w:szCs w:val="28"/>
        </w:rPr>
        <w:t>ППО «</w:t>
      </w:r>
      <w:r w:rsidR="006E5C0B" w:rsidRPr="00B33042">
        <w:rPr>
          <w:rFonts w:eastAsiaTheme="minorEastAsia"/>
          <w:color w:val="000000"/>
          <w:sz w:val="28"/>
          <w:szCs w:val="28"/>
        </w:rPr>
        <w:t>Казаньоргсинтез</w:t>
      </w:r>
      <w:r w:rsidR="006E5C0B" w:rsidRPr="00B33042">
        <w:rPr>
          <w:sz w:val="28"/>
          <w:szCs w:val="28"/>
        </w:rPr>
        <w:t>»</w:t>
      </w:r>
      <w:r w:rsidR="006E5C0B">
        <w:rPr>
          <w:sz w:val="28"/>
          <w:szCs w:val="28"/>
        </w:rPr>
        <w:t xml:space="preserve"> Нефтегазстройпрофсоюза России) </w:t>
      </w:r>
      <w:r w:rsidRPr="00B33042">
        <w:rPr>
          <w:sz w:val="28"/>
          <w:szCs w:val="28"/>
        </w:rPr>
        <w:t xml:space="preserve">разработано в соответствии с Уставом ППО </w:t>
      </w:r>
      <w:r w:rsidR="00B33042" w:rsidRPr="00B33042">
        <w:rPr>
          <w:rFonts w:eastAsiaTheme="minorEastAsia"/>
          <w:color w:val="000000"/>
          <w:sz w:val="28"/>
          <w:szCs w:val="28"/>
        </w:rPr>
        <w:t>Казаньоргсинтез</w:t>
      </w:r>
      <w:r w:rsidR="006E5C0B">
        <w:rPr>
          <w:rFonts w:eastAsiaTheme="minorEastAsia"/>
          <w:color w:val="000000"/>
          <w:sz w:val="28"/>
          <w:szCs w:val="28"/>
        </w:rPr>
        <w:t xml:space="preserve"> </w:t>
      </w:r>
      <w:r w:rsidR="006E5C0B">
        <w:rPr>
          <w:sz w:val="28"/>
          <w:szCs w:val="28"/>
        </w:rPr>
        <w:t>Нефтегазстройпрофсоюза России</w:t>
      </w:r>
      <w:r w:rsidRPr="00B33042">
        <w:rPr>
          <w:sz w:val="28"/>
          <w:szCs w:val="28"/>
        </w:rPr>
        <w:t>,  Трудовым кодексом Российской Федерации и другими нормативными актами.</w:t>
      </w:r>
    </w:p>
    <w:p w:rsidR="00D62E99" w:rsidRPr="00B33042" w:rsidRDefault="00D62E99" w:rsidP="002C1A31">
      <w:pPr>
        <w:numPr>
          <w:ilvl w:val="1"/>
          <w:numId w:val="3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B33042">
        <w:rPr>
          <w:sz w:val="28"/>
          <w:szCs w:val="28"/>
        </w:rPr>
        <w:t xml:space="preserve">Настоящее </w:t>
      </w:r>
      <w:r w:rsidR="008E74E5">
        <w:rPr>
          <w:sz w:val="28"/>
          <w:szCs w:val="28"/>
        </w:rPr>
        <w:t>П</w:t>
      </w:r>
      <w:r w:rsidRPr="00B33042">
        <w:rPr>
          <w:sz w:val="28"/>
          <w:szCs w:val="28"/>
        </w:rPr>
        <w:t>оложение вводится в целях повышения социальной защищенности членов ППО «</w:t>
      </w:r>
      <w:r w:rsidR="00B33042" w:rsidRPr="00B33042">
        <w:rPr>
          <w:rFonts w:eastAsiaTheme="minorEastAsia"/>
          <w:color w:val="000000"/>
          <w:sz w:val="28"/>
          <w:szCs w:val="28"/>
        </w:rPr>
        <w:t>Казаньоргсинтез</w:t>
      </w:r>
      <w:r w:rsidRPr="00B33042">
        <w:rPr>
          <w:sz w:val="28"/>
          <w:szCs w:val="28"/>
        </w:rPr>
        <w:t xml:space="preserve">» </w:t>
      </w:r>
      <w:r w:rsidR="006E5C0B">
        <w:rPr>
          <w:sz w:val="28"/>
          <w:szCs w:val="28"/>
        </w:rPr>
        <w:t>Нефтегазстройпрофсоюза России</w:t>
      </w:r>
      <w:r w:rsidR="006E5C0B" w:rsidRPr="00B33042">
        <w:rPr>
          <w:sz w:val="28"/>
          <w:szCs w:val="28"/>
        </w:rPr>
        <w:t xml:space="preserve"> </w:t>
      </w:r>
      <w:r w:rsidRPr="00B33042">
        <w:rPr>
          <w:sz w:val="28"/>
          <w:szCs w:val="28"/>
        </w:rPr>
        <w:t>(далее - членов профсоюза).</w:t>
      </w:r>
    </w:p>
    <w:p w:rsidR="00D62E99" w:rsidRPr="00B33042" w:rsidRDefault="00D62E99" w:rsidP="002C1A31">
      <w:pPr>
        <w:numPr>
          <w:ilvl w:val="1"/>
          <w:numId w:val="3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B33042">
        <w:rPr>
          <w:sz w:val="28"/>
          <w:szCs w:val="28"/>
        </w:rPr>
        <w:t>Настоящее Положение устанавливает порядок и условия оказания материальной помощи членам профсоюза, нуждающимся в материальной поддержке.</w:t>
      </w:r>
    </w:p>
    <w:p w:rsidR="00D62E99" w:rsidRPr="00B33042" w:rsidRDefault="00D62E99" w:rsidP="002C1A31">
      <w:pPr>
        <w:tabs>
          <w:tab w:val="left" w:pos="709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B33042">
        <w:rPr>
          <w:sz w:val="28"/>
          <w:szCs w:val="28"/>
        </w:rPr>
        <w:t xml:space="preserve">1.4 Положение регламентирует порядок надлежащего оформления и выплаты материальной помощи членам профсоюза </w:t>
      </w:r>
      <w:r w:rsidR="00B33042" w:rsidRPr="00B33042">
        <w:rPr>
          <w:sz w:val="28"/>
          <w:szCs w:val="28"/>
        </w:rPr>
        <w:t>ПП</w:t>
      </w:r>
      <w:r w:rsidRPr="00B33042">
        <w:rPr>
          <w:sz w:val="28"/>
          <w:szCs w:val="28"/>
        </w:rPr>
        <w:t>О «</w:t>
      </w:r>
      <w:r w:rsidR="00B33042" w:rsidRPr="00B33042">
        <w:rPr>
          <w:rFonts w:eastAsiaTheme="minorEastAsia"/>
          <w:color w:val="000000"/>
          <w:sz w:val="28"/>
          <w:szCs w:val="28"/>
        </w:rPr>
        <w:t>Казаньоргсинтез</w:t>
      </w:r>
      <w:r w:rsidRPr="00B33042">
        <w:rPr>
          <w:sz w:val="28"/>
          <w:szCs w:val="28"/>
        </w:rPr>
        <w:t>»</w:t>
      </w:r>
      <w:r w:rsidR="006E5C0B">
        <w:rPr>
          <w:sz w:val="28"/>
          <w:szCs w:val="28"/>
        </w:rPr>
        <w:t xml:space="preserve"> Нефтегазстройпрофсоюза России</w:t>
      </w:r>
      <w:r w:rsidRPr="00B33042">
        <w:rPr>
          <w:sz w:val="28"/>
          <w:szCs w:val="28"/>
        </w:rPr>
        <w:t>. Средства  на  оказание  материальной помощи формируются  из членских профсоюзных  взносов, согласно смете утвержденной на заседании профсоюзного комитета.</w:t>
      </w:r>
    </w:p>
    <w:p w:rsidR="00D62E99" w:rsidRPr="00B33042" w:rsidRDefault="00D62E99" w:rsidP="002C1A31">
      <w:pPr>
        <w:tabs>
          <w:tab w:val="left" w:pos="709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B33042">
        <w:rPr>
          <w:sz w:val="28"/>
          <w:szCs w:val="28"/>
        </w:rPr>
        <w:t>1.5 Материальная помощь является выплатой непроизводственного характера, не зависит от результатов деятельности ППО «</w:t>
      </w:r>
      <w:r w:rsidR="00B33042" w:rsidRPr="00B33042">
        <w:rPr>
          <w:rFonts w:eastAsiaTheme="minorEastAsia"/>
          <w:color w:val="000000"/>
          <w:sz w:val="28"/>
          <w:szCs w:val="28"/>
        </w:rPr>
        <w:t>Казаньоргсинтез</w:t>
      </w:r>
      <w:r w:rsidRPr="00B33042">
        <w:rPr>
          <w:sz w:val="28"/>
          <w:szCs w:val="28"/>
        </w:rPr>
        <w:t>»</w:t>
      </w:r>
      <w:r w:rsidR="006E5C0B">
        <w:rPr>
          <w:sz w:val="28"/>
          <w:szCs w:val="28"/>
        </w:rPr>
        <w:t xml:space="preserve"> Нефтегазстройпрофсоюза России</w:t>
      </w:r>
      <w:r w:rsidRPr="00B33042">
        <w:rPr>
          <w:sz w:val="28"/>
          <w:szCs w:val="28"/>
        </w:rPr>
        <w:t xml:space="preserve"> и не связана с индивидуальными результатами </w:t>
      </w:r>
      <w:r w:rsidR="00704236" w:rsidRPr="00B33042">
        <w:rPr>
          <w:sz w:val="28"/>
          <w:szCs w:val="28"/>
        </w:rPr>
        <w:t>члена</w:t>
      </w:r>
      <w:r w:rsidR="00866067" w:rsidRPr="00B33042">
        <w:rPr>
          <w:sz w:val="28"/>
          <w:szCs w:val="28"/>
        </w:rPr>
        <w:t xml:space="preserve"> профсоюза</w:t>
      </w:r>
      <w:r w:rsidRPr="00B33042">
        <w:rPr>
          <w:sz w:val="28"/>
          <w:szCs w:val="28"/>
        </w:rPr>
        <w:t>.</w:t>
      </w:r>
    </w:p>
    <w:p w:rsidR="00D62E99" w:rsidRPr="00B33042" w:rsidRDefault="00256811" w:rsidP="002C1A31">
      <w:pPr>
        <w:tabs>
          <w:tab w:val="left" w:pos="709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B33042">
        <w:rPr>
          <w:sz w:val="28"/>
          <w:szCs w:val="28"/>
        </w:rPr>
        <w:t xml:space="preserve">1.6 </w:t>
      </w:r>
      <w:r w:rsidR="00D62E99" w:rsidRPr="00B33042">
        <w:rPr>
          <w:sz w:val="28"/>
          <w:szCs w:val="28"/>
        </w:rPr>
        <w:t>Материальная помощь не носит стимулирующего или компенсационного характера и не считается элементом оплаты труда.</w:t>
      </w:r>
    </w:p>
    <w:p w:rsidR="00D62E99" w:rsidRPr="00B33042" w:rsidRDefault="00256811" w:rsidP="002C1A31">
      <w:pPr>
        <w:tabs>
          <w:tab w:val="left" w:pos="709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B33042">
        <w:rPr>
          <w:sz w:val="28"/>
          <w:szCs w:val="28"/>
        </w:rPr>
        <w:t xml:space="preserve">1.7 </w:t>
      </w:r>
      <w:r w:rsidR="00D62E99" w:rsidRPr="00B33042">
        <w:rPr>
          <w:sz w:val="28"/>
          <w:szCs w:val="28"/>
        </w:rPr>
        <w:t xml:space="preserve">Материальная помощь выплачивается за счет членских взносов и оказывается независимо от производимых выплат данному </w:t>
      </w:r>
      <w:r w:rsidR="00866067" w:rsidRPr="00B33042">
        <w:rPr>
          <w:sz w:val="28"/>
          <w:szCs w:val="28"/>
        </w:rPr>
        <w:t>член</w:t>
      </w:r>
      <w:r w:rsidR="00704236" w:rsidRPr="00B33042">
        <w:rPr>
          <w:sz w:val="28"/>
          <w:szCs w:val="28"/>
        </w:rPr>
        <w:t>у</w:t>
      </w:r>
      <w:r w:rsidR="00866067" w:rsidRPr="00B33042">
        <w:rPr>
          <w:sz w:val="28"/>
          <w:szCs w:val="28"/>
        </w:rPr>
        <w:t xml:space="preserve"> профсоюз</w:t>
      </w:r>
      <w:r w:rsidR="00D62E99" w:rsidRPr="00B33042">
        <w:rPr>
          <w:sz w:val="28"/>
          <w:szCs w:val="28"/>
        </w:rPr>
        <w:t>у работодателем, в пределах годовой сметы, утвержденной на заседании профкома.</w:t>
      </w:r>
    </w:p>
    <w:p w:rsidR="00046B1A" w:rsidRPr="00B33042" w:rsidRDefault="00256811" w:rsidP="002C1A31">
      <w:pPr>
        <w:tabs>
          <w:tab w:val="left" w:pos="709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B33042">
        <w:rPr>
          <w:sz w:val="28"/>
          <w:szCs w:val="28"/>
        </w:rPr>
        <w:t xml:space="preserve">1.8 </w:t>
      </w:r>
      <w:r w:rsidR="00D62E99" w:rsidRPr="00B33042">
        <w:rPr>
          <w:sz w:val="28"/>
          <w:szCs w:val="28"/>
        </w:rPr>
        <w:t>Потенциальным получателем материальной помощи является</w:t>
      </w:r>
      <w:r w:rsidR="00704236" w:rsidRPr="00B33042">
        <w:rPr>
          <w:sz w:val="28"/>
          <w:szCs w:val="28"/>
        </w:rPr>
        <w:t xml:space="preserve"> работник предприятия</w:t>
      </w:r>
      <w:r w:rsidR="00D62E99" w:rsidRPr="00B33042">
        <w:rPr>
          <w:sz w:val="28"/>
          <w:szCs w:val="28"/>
        </w:rPr>
        <w:t>, принятый по зая</w:t>
      </w:r>
      <w:r w:rsidR="00046B1A" w:rsidRPr="00B33042">
        <w:rPr>
          <w:sz w:val="28"/>
          <w:szCs w:val="28"/>
        </w:rPr>
        <w:t>влению о вступлении в профсоюз.</w:t>
      </w:r>
    </w:p>
    <w:p w:rsidR="00D62E99" w:rsidRPr="00B33042" w:rsidRDefault="00CA72CC" w:rsidP="002C1A31">
      <w:pPr>
        <w:tabs>
          <w:tab w:val="left" w:pos="709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B33042">
        <w:rPr>
          <w:sz w:val="28"/>
          <w:szCs w:val="28"/>
        </w:rPr>
        <w:t xml:space="preserve">1.9 </w:t>
      </w:r>
      <w:r w:rsidR="00D62E99" w:rsidRPr="00B33042">
        <w:rPr>
          <w:sz w:val="28"/>
          <w:szCs w:val="28"/>
        </w:rPr>
        <w:t xml:space="preserve">Настоящее положение распространяется на членов профсоюза ППО </w:t>
      </w:r>
      <w:r w:rsidR="00B33042" w:rsidRPr="00B33042">
        <w:rPr>
          <w:rFonts w:eastAsiaTheme="minorEastAsia"/>
          <w:color w:val="000000"/>
          <w:sz w:val="28"/>
          <w:szCs w:val="28"/>
        </w:rPr>
        <w:t xml:space="preserve">Казаньоргсинтез </w:t>
      </w:r>
      <w:r w:rsidR="006E5C0B">
        <w:rPr>
          <w:sz w:val="28"/>
          <w:szCs w:val="28"/>
        </w:rPr>
        <w:t>Нефтегазстройпрофсоюза России</w:t>
      </w:r>
      <w:r w:rsidR="006E5C0B" w:rsidRPr="00B33042">
        <w:rPr>
          <w:sz w:val="28"/>
          <w:szCs w:val="28"/>
        </w:rPr>
        <w:t xml:space="preserve"> </w:t>
      </w:r>
      <w:r w:rsidR="00D62E99" w:rsidRPr="00B33042">
        <w:rPr>
          <w:sz w:val="28"/>
          <w:szCs w:val="28"/>
        </w:rPr>
        <w:t xml:space="preserve">и штатных </w:t>
      </w:r>
      <w:r w:rsidR="00704236" w:rsidRPr="00B33042">
        <w:rPr>
          <w:sz w:val="28"/>
          <w:szCs w:val="28"/>
        </w:rPr>
        <w:t xml:space="preserve">работников </w:t>
      </w:r>
      <w:r w:rsidR="00D62E99" w:rsidRPr="00B33042">
        <w:rPr>
          <w:sz w:val="28"/>
          <w:szCs w:val="28"/>
        </w:rPr>
        <w:t xml:space="preserve">ППО </w:t>
      </w:r>
      <w:r w:rsidR="00B33042" w:rsidRPr="00B33042">
        <w:rPr>
          <w:rFonts w:eastAsiaTheme="minorEastAsia"/>
          <w:color w:val="000000"/>
          <w:sz w:val="28"/>
          <w:szCs w:val="28"/>
        </w:rPr>
        <w:t>Казаньоргсинтез</w:t>
      </w:r>
      <w:r w:rsidR="006E5C0B">
        <w:rPr>
          <w:rFonts w:eastAsiaTheme="minorEastAsia"/>
          <w:color w:val="000000"/>
          <w:sz w:val="28"/>
          <w:szCs w:val="28"/>
        </w:rPr>
        <w:t xml:space="preserve"> </w:t>
      </w:r>
      <w:r w:rsidR="006E5C0B">
        <w:rPr>
          <w:sz w:val="28"/>
          <w:szCs w:val="28"/>
        </w:rPr>
        <w:t>Нефтегазстройпрофсоюза России</w:t>
      </w:r>
      <w:r w:rsidR="00D62E99" w:rsidRPr="00B33042">
        <w:rPr>
          <w:sz w:val="28"/>
          <w:szCs w:val="28"/>
        </w:rPr>
        <w:t>.</w:t>
      </w:r>
    </w:p>
    <w:p w:rsidR="00116737" w:rsidRPr="00B33042" w:rsidRDefault="00116737" w:rsidP="002C1A31">
      <w:pPr>
        <w:tabs>
          <w:tab w:val="left" w:pos="709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D62E99" w:rsidRPr="00B33042" w:rsidRDefault="00D62E99" w:rsidP="002C1A31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D62E99" w:rsidRPr="00B33042" w:rsidRDefault="00D62E99" w:rsidP="002C1A31">
      <w:pPr>
        <w:pStyle w:val="a8"/>
        <w:spacing w:before="0"/>
        <w:ind w:firstLine="709"/>
        <w:rPr>
          <w:sz w:val="28"/>
          <w:szCs w:val="28"/>
        </w:rPr>
      </w:pPr>
    </w:p>
    <w:p w:rsidR="000238D0" w:rsidRDefault="000238D0" w:rsidP="000238D0">
      <w:pPr>
        <w:pStyle w:val="13"/>
        <w:numPr>
          <w:ilvl w:val="0"/>
          <w:numId w:val="26"/>
        </w:numPr>
        <w:spacing w:after="240"/>
      </w:pPr>
      <w:r w:rsidRPr="00082D31">
        <w:lastRenderedPageBreak/>
        <w:t>Термины и определения</w:t>
      </w:r>
    </w:p>
    <w:tbl>
      <w:tblPr>
        <w:tblStyle w:val="affa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812"/>
      </w:tblGrid>
      <w:tr w:rsidR="000238D0" w:rsidRPr="00A43768" w:rsidTr="009C4F71">
        <w:trPr>
          <w:trHeight w:val="1669"/>
        </w:trPr>
        <w:tc>
          <w:tcPr>
            <w:tcW w:w="3686" w:type="dxa"/>
          </w:tcPr>
          <w:p w:rsidR="000238D0" w:rsidRDefault="000238D0" w:rsidP="009C4F71">
            <w:pPr>
              <w:pStyle w:val="afffd"/>
              <w:contextualSpacing/>
              <w:rPr>
                <w:rStyle w:val="affff3"/>
                <w:rFonts w:ascii="Arial" w:hAnsi="Arial" w:cs="Arial"/>
                <w:b/>
                <w:i w:val="0"/>
                <w:color w:val="000000" w:themeColor="text1"/>
              </w:rPr>
            </w:pPr>
            <w:r w:rsidRPr="00890532">
              <w:rPr>
                <w:rStyle w:val="affff3"/>
                <w:rFonts w:ascii="Arial" w:hAnsi="Arial" w:cs="Arial"/>
                <w:b/>
                <w:i w:val="0"/>
                <w:color w:val="000000" w:themeColor="text1"/>
              </w:rPr>
              <w:t xml:space="preserve">Работник </w:t>
            </w:r>
            <w:r>
              <w:rPr>
                <w:rStyle w:val="affff3"/>
                <w:rFonts w:ascii="Arial" w:hAnsi="Arial" w:cs="Arial"/>
                <w:b/>
                <w:i w:val="0"/>
                <w:color w:val="000000" w:themeColor="text1"/>
              </w:rPr>
              <w:t>–</w:t>
            </w:r>
          </w:p>
          <w:p w:rsidR="000238D0" w:rsidRPr="00890532" w:rsidRDefault="000238D0" w:rsidP="009C4F71">
            <w:pPr>
              <w:pStyle w:val="afffd"/>
              <w:contextualSpacing/>
              <w:rPr>
                <w:rStyle w:val="affff3"/>
                <w:rFonts w:ascii="Arial" w:hAnsi="Arial" w:cs="Arial"/>
                <w:b/>
                <w:i w:val="0"/>
                <w:iCs w:val="0"/>
                <w:color w:val="000000" w:themeColor="text1"/>
              </w:rPr>
            </w:pPr>
          </w:p>
        </w:tc>
        <w:tc>
          <w:tcPr>
            <w:tcW w:w="5812" w:type="dxa"/>
          </w:tcPr>
          <w:p w:rsidR="000238D0" w:rsidRPr="00890532" w:rsidRDefault="008E74E5" w:rsidP="009C4F71">
            <w:pPr>
              <w:pStyle w:val="1f3"/>
              <w:shd w:val="clear" w:color="auto" w:fill="auto"/>
              <w:tabs>
                <w:tab w:val="left" w:pos="993"/>
              </w:tabs>
              <w:spacing w:line="240" w:lineRule="auto"/>
              <w:ind w:right="23" w:firstLine="0"/>
              <w:contextualSpacing/>
              <w:jc w:val="both"/>
              <w:rPr>
                <w:rStyle w:val="affff3"/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Style w:val="affff3"/>
                <w:rFonts w:ascii="Arial" w:hAnsi="Arial" w:cs="Arial"/>
                <w:color w:val="000000" w:themeColor="text1"/>
                <w:sz w:val="24"/>
                <w:szCs w:val="24"/>
              </w:rPr>
              <w:t>Лицо</w:t>
            </w:r>
            <w:r w:rsidR="000238D0" w:rsidRPr="00890532">
              <w:rPr>
                <w:rStyle w:val="affff3"/>
                <w:rFonts w:ascii="Arial" w:hAnsi="Arial" w:cs="Arial"/>
                <w:color w:val="000000" w:themeColor="text1"/>
                <w:sz w:val="24"/>
                <w:szCs w:val="24"/>
              </w:rPr>
              <w:t>, состоящ</w:t>
            </w:r>
            <w:r>
              <w:rPr>
                <w:rStyle w:val="affff3"/>
                <w:rFonts w:ascii="Arial" w:hAnsi="Arial" w:cs="Arial"/>
                <w:color w:val="000000" w:themeColor="text1"/>
                <w:sz w:val="24"/>
                <w:szCs w:val="24"/>
              </w:rPr>
              <w:t>ее</w:t>
            </w:r>
            <w:r w:rsidR="000238D0" w:rsidRPr="00890532">
              <w:rPr>
                <w:rStyle w:val="affff3"/>
                <w:rFonts w:ascii="Arial" w:hAnsi="Arial" w:cs="Arial"/>
                <w:color w:val="000000" w:themeColor="text1"/>
                <w:sz w:val="24"/>
                <w:szCs w:val="24"/>
              </w:rPr>
              <w:t xml:space="preserve"> в трудовых отношениях с </w:t>
            </w:r>
            <w:r>
              <w:rPr>
                <w:rStyle w:val="affff3"/>
                <w:rFonts w:ascii="Arial" w:hAnsi="Arial" w:cs="Arial"/>
                <w:color w:val="000000" w:themeColor="text1"/>
                <w:sz w:val="24"/>
                <w:szCs w:val="24"/>
              </w:rPr>
              <w:t>ПАО «Казаньоргсинтез»</w:t>
            </w:r>
            <w:r w:rsidR="000238D0" w:rsidRPr="00890532">
              <w:rPr>
                <w:rStyle w:val="affff3"/>
                <w:rFonts w:ascii="Arial" w:hAnsi="Arial" w:cs="Arial"/>
                <w:color w:val="000000" w:themeColor="text1"/>
                <w:sz w:val="24"/>
                <w:szCs w:val="24"/>
              </w:rPr>
              <w:t xml:space="preserve"> или его доверенное лицо, действующее по нотариально оформленной доверенности в его интересах, направляющее заявление на получение материальной помощи.</w:t>
            </w:r>
          </w:p>
          <w:p w:rsidR="000238D0" w:rsidRPr="00890532" w:rsidRDefault="000238D0" w:rsidP="009C4F71">
            <w:pPr>
              <w:pStyle w:val="1f3"/>
              <w:shd w:val="clear" w:color="auto" w:fill="auto"/>
              <w:tabs>
                <w:tab w:val="left" w:pos="993"/>
              </w:tabs>
              <w:spacing w:line="240" w:lineRule="auto"/>
              <w:ind w:right="23" w:firstLine="0"/>
              <w:contextualSpacing/>
              <w:jc w:val="both"/>
              <w:rPr>
                <w:rStyle w:val="affff3"/>
                <w:rFonts w:ascii="Arial" w:hAnsi="Arial" w:cs="Arial"/>
                <w:i w:val="0"/>
                <w:iCs w:val="0"/>
                <w:color w:val="000000" w:themeColor="text1"/>
                <w:sz w:val="24"/>
                <w:szCs w:val="24"/>
              </w:rPr>
            </w:pPr>
          </w:p>
        </w:tc>
      </w:tr>
      <w:tr w:rsidR="000238D0" w:rsidRPr="00A43768" w:rsidTr="009C4F71">
        <w:trPr>
          <w:trHeight w:val="263"/>
        </w:trPr>
        <w:tc>
          <w:tcPr>
            <w:tcW w:w="3686" w:type="dxa"/>
          </w:tcPr>
          <w:p w:rsidR="000238D0" w:rsidRDefault="000238D0" w:rsidP="009C4F71">
            <w:pPr>
              <w:pStyle w:val="afffd"/>
              <w:contextualSpacing/>
              <w:rPr>
                <w:rStyle w:val="affff3"/>
                <w:rFonts w:ascii="Arial" w:hAnsi="Arial" w:cs="Arial"/>
                <w:b/>
                <w:i w:val="0"/>
                <w:color w:val="000000" w:themeColor="text1"/>
              </w:rPr>
            </w:pPr>
            <w:r w:rsidRPr="00890532">
              <w:rPr>
                <w:rStyle w:val="affff3"/>
                <w:rFonts w:ascii="Arial" w:hAnsi="Arial" w:cs="Arial"/>
                <w:b/>
                <w:i w:val="0"/>
                <w:color w:val="000000" w:themeColor="text1"/>
              </w:rPr>
              <w:t>Члены семьи</w:t>
            </w:r>
            <w:r>
              <w:rPr>
                <w:rStyle w:val="affff3"/>
                <w:rFonts w:ascii="Arial" w:hAnsi="Arial" w:cs="Arial"/>
                <w:b/>
                <w:i w:val="0"/>
                <w:color w:val="000000" w:themeColor="text1"/>
              </w:rPr>
              <w:t xml:space="preserve"> –</w:t>
            </w:r>
          </w:p>
          <w:p w:rsidR="000238D0" w:rsidRDefault="000238D0" w:rsidP="009C4F71">
            <w:pPr>
              <w:pStyle w:val="afffd"/>
              <w:contextualSpacing/>
              <w:rPr>
                <w:rStyle w:val="affff3"/>
                <w:rFonts w:ascii="Arial" w:hAnsi="Arial" w:cs="Arial"/>
                <w:b/>
                <w:i w:val="0"/>
                <w:color w:val="000000" w:themeColor="text1"/>
              </w:rPr>
            </w:pPr>
            <w:r>
              <w:rPr>
                <w:rStyle w:val="affff3"/>
                <w:rFonts w:ascii="Arial" w:hAnsi="Arial" w:cs="Arial"/>
                <w:b/>
                <w:i w:val="0"/>
                <w:color w:val="000000" w:themeColor="text1"/>
              </w:rPr>
              <w:t xml:space="preserve"> </w:t>
            </w:r>
          </w:p>
          <w:p w:rsidR="000238D0" w:rsidRDefault="000238D0" w:rsidP="009C4F71">
            <w:pPr>
              <w:pStyle w:val="afffd"/>
              <w:contextualSpacing/>
              <w:rPr>
                <w:rStyle w:val="affff3"/>
                <w:rFonts w:ascii="Arial" w:hAnsi="Arial" w:cs="Arial"/>
                <w:b/>
                <w:i w:val="0"/>
                <w:color w:val="000000" w:themeColor="text1"/>
              </w:rPr>
            </w:pPr>
            <w:r>
              <w:rPr>
                <w:rStyle w:val="affff3"/>
                <w:rFonts w:ascii="Arial" w:hAnsi="Arial" w:cs="Arial"/>
                <w:b/>
                <w:i w:val="0"/>
                <w:color w:val="000000" w:themeColor="text1"/>
              </w:rPr>
              <w:t>Материальная помощь –</w:t>
            </w:r>
            <w:r w:rsidR="009C4F71">
              <w:rPr>
                <w:rStyle w:val="affff3"/>
                <w:rFonts w:ascii="Arial" w:hAnsi="Arial" w:cs="Arial"/>
                <w:b/>
                <w:i w:val="0"/>
                <w:color w:val="000000" w:themeColor="text1"/>
              </w:rPr>
              <w:t xml:space="preserve"> </w:t>
            </w:r>
          </w:p>
          <w:p w:rsidR="000238D0" w:rsidRDefault="000238D0" w:rsidP="009C4F71">
            <w:pPr>
              <w:pStyle w:val="afffd"/>
              <w:contextualSpacing/>
              <w:rPr>
                <w:rStyle w:val="affff3"/>
                <w:rFonts w:ascii="Arial" w:hAnsi="Arial" w:cs="Arial"/>
                <w:b/>
                <w:i w:val="0"/>
                <w:color w:val="000000" w:themeColor="text1"/>
              </w:rPr>
            </w:pPr>
          </w:p>
          <w:p w:rsidR="00C64AD0" w:rsidRDefault="00C64AD0" w:rsidP="000238D0">
            <w:pPr>
              <w:pStyle w:val="afffd"/>
              <w:contextualSpacing/>
              <w:rPr>
                <w:rStyle w:val="affff3"/>
                <w:rFonts w:ascii="Arial" w:hAnsi="Arial" w:cs="Arial"/>
                <w:b/>
                <w:i w:val="0"/>
                <w:iCs w:val="0"/>
                <w:color w:val="000000" w:themeColor="text1"/>
              </w:rPr>
            </w:pPr>
          </w:p>
          <w:p w:rsidR="00C64AD0" w:rsidRDefault="00C64AD0" w:rsidP="000238D0">
            <w:pPr>
              <w:pStyle w:val="afffd"/>
              <w:contextualSpacing/>
              <w:rPr>
                <w:rStyle w:val="affff3"/>
                <w:rFonts w:ascii="Arial" w:hAnsi="Arial" w:cs="Arial"/>
                <w:b/>
                <w:i w:val="0"/>
                <w:iCs w:val="0"/>
                <w:color w:val="000000" w:themeColor="text1"/>
              </w:rPr>
            </w:pPr>
          </w:p>
          <w:p w:rsidR="00C64AD0" w:rsidRDefault="00C64AD0" w:rsidP="000238D0">
            <w:pPr>
              <w:pStyle w:val="afffd"/>
              <w:contextualSpacing/>
              <w:rPr>
                <w:rStyle w:val="affff3"/>
                <w:rFonts w:ascii="Arial" w:hAnsi="Arial" w:cs="Arial"/>
                <w:b/>
                <w:i w:val="0"/>
                <w:iCs w:val="0"/>
                <w:color w:val="000000" w:themeColor="text1"/>
              </w:rPr>
            </w:pPr>
          </w:p>
          <w:p w:rsidR="00C64AD0" w:rsidRDefault="00C64AD0" w:rsidP="000238D0">
            <w:pPr>
              <w:pStyle w:val="afffd"/>
              <w:contextualSpacing/>
              <w:rPr>
                <w:rStyle w:val="affff3"/>
                <w:rFonts w:ascii="Arial" w:hAnsi="Arial" w:cs="Arial"/>
                <w:b/>
                <w:i w:val="0"/>
                <w:iCs w:val="0"/>
                <w:color w:val="000000" w:themeColor="text1"/>
              </w:rPr>
            </w:pPr>
          </w:p>
          <w:p w:rsidR="0019634A" w:rsidRDefault="000238D0" w:rsidP="000238D0">
            <w:pPr>
              <w:pStyle w:val="afffd"/>
              <w:contextualSpacing/>
              <w:rPr>
                <w:rStyle w:val="affff3"/>
                <w:rFonts w:ascii="Arial" w:hAnsi="Arial" w:cs="Arial"/>
                <w:b/>
                <w:i w:val="0"/>
                <w:iCs w:val="0"/>
                <w:color w:val="000000" w:themeColor="text1"/>
              </w:rPr>
            </w:pPr>
            <w:r>
              <w:rPr>
                <w:rStyle w:val="affff3"/>
                <w:rFonts w:ascii="Arial" w:hAnsi="Arial" w:cs="Arial"/>
                <w:b/>
                <w:i w:val="0"/>
                <w:iCs w:val="0"/>
                <w:color w:val="000000" w:themeColor="text1"/>
              </w:rPr>
              <w:t xml:space="preserve">Непредвиденные </w:t>
            </w:r>
          </w:p>
          <w:p w:rsidR="000238D0" w:rsidRDefault="0019634A" w:rsidP="000238D0">
            <w:pPr>
              <w:pStyle w:val="afffd"/>
              <w:contextualSpacing/>
              <w:rPr>
                <w:rStyle w:val="affff3"/>
                <w:rFonts w:ascii="Arial" w:hAnsi="Arial" w:cs="Arial"/>
                <w:b/>
                <w:i w:val="0"/>
                <w:iCs w:val="0"/>
                <w:color w:val="000000" w:themeColor="text1"/>
              </w:rPr>
            </w:pPr>
            <w:r>
              <w:rPr>
                <w:rStyle w:val="affff3"/>
                <w:rFonts w:ascii="Arial" w:hAnsi="Arial" w:cs="Arial"/>
                <w:b/>
                <w:i w:val="0"/>
                <w:iCs w:val="0"/>
                <w:color w:val="000000" w:themeColor="text1"/>
              </w:rPr>
              <w:t>р</w:t>
            </w:r>
            <w:r w:rsidR="000238D0">
              <w:rPr>
                <w:rStyle w:val="affff3"/>
                <w:rFonts w:ascii="Arial" w:hAnsi="Arial" w:cs="Arial"/>
                <w:b/>
                <w:i w:val="0"/>
                <w:iCs w:val="0"/>
                <w:color w:val="000000" w:themeColor="text1"/>
              </w:rPr>
              <w:t>асходы</w:t>
            </w:r>
            <w:r>
              <w:rPr>
                <w:rStyle w:val="affff3"/>
                <w:rFonts w:ascii="Arial" w:hAnsi="Arial" w:cs="Arial"/>
                <w:b/>
                <w:i w:val="0"/>
                <w:iCs w:val="0"/>
                <w:color w:val="000000" w:themeColor="text1"/>
              </w:rPr>
              <w:t xml:space="preserve"> – </w:t>
            </w:r>
          </w:p>
          <w:p w:rsidR="0019634A" w:rsidRDefault="0019634A" w:rsidP="000238D0">
            <w:pPr>
              <w:pStyle w:val="afffd"/>
              <w:contextualSpacing/>
              <w:rPr>
                <w:rStyle w:val="affff3"/>
                <w:rFonts w:ascii="Arial" w:hAnsi="Arial" w:cs="Arial"/>
                <w:b/>
                <w:i w:val="0"/>
                <w:iCs w:val="0"/>
                <w:color w:val="000000" w:themeColor="text1"/>
              </w:rPr>
            </w:pPr>
          </w:p>
          <w:p w:rsidR="000238D0" w:rsidRDefault="000238D0" w:rsidP="000238D0">
            <w:pPr>
              <w:pStyle w:val="afffd"/>
              <w:contextualSpacing/>
              <w:rPr>
                <w:rStyle w:val="affff3"/>
                <w:rFonts w:ascii="Arial" w:hAnsi="Arial" w:cs="Arial"/>
                <w:b/>
                <w:i w:val="0"/>
                <w:iCs w:val="0"/>
                <w:color w:val="000000" w:themeColor="text1"/>
              </w:rPr>
            </w:pPr>
          </w:p>
          <w:p w:rsidR="00393470" w:rsidRDefault="00393470" w:rsidP="000238D0">
            <w:pPr>
              <w:pStyle w:val="afffd"/>
              <w:contextualSpacing/>
              <w:rPr>
                <w:rStyle w:val="affff3"/>
                <w:rFonts w:ascii="Arial" w:hAnsi="Arial" w:cs="Arial"/>
                <w:b/>
                <w:i w:val="0"/>
                <w:iCs w:val="0"/>
                <w:color w:val="000000" w:themeColor="text1"/>
              </w:rPr>
            </w:pPr>
          </w:p>
          <w:p w:rsidR="00393470" w:rsidRDefault="00393470" w:rsidP="000238D0">
            <w:pPr>
              <w:pStyle w:val="afffd"/>
              <w:contextualSpacing/>
              <w:rPr>
                <w:rStyle w:val="affff3"/>
                <w:rFonts w:ascii="Arial" w:hAnsi="Arial" w:cs="Arial"/>
                <w:b/>
                <w:i w:val="0"/>
                <w:iCs w:val="0"/>
                <w:color w:val="000000" w:themeColor="text1"/>
              </w:rPr>
            </w:pPr>
          </w:p>
          <w:p w:rsidR="00393470" w:rsidRDefault="00393470" w:rsidP="000238D0">
            <w:pPr>
              <w:pStyle w:val="afffd"/>
              <w:contextualSpacing/>
              <w:rPr>
                <w:rStyle w:val="affff3"/>
                <w:rFonts w:ascii="Arial" w:hAnsi="Arial" w:cs="Arial"/>
                <w:b/>
                <w:i w:val="0"/>
                <w:iCs w:val="0"/>
                <w:color w:val="000000" w:themeColor="text1"/>
              </w:rPr>
            </w:pPr>
          </w:p>
          <w:p w:rsidR="00393470" w:rsidRDefault="00393470" w:rsidP="000238D0">
            <w:pPr>
              <w:pStyle w:val="afffd"/>
              <w:contextualSpacing/>
              <w:rPr>
                <w:rStyle w:val="affff3"/>
                <w:rFonts w:ascii="Arial" w:hAnsi="Arial" w:cs="Arial"/>
                <w:b/>
                <w:i w:val="0"/>
                <w:iCs w:val="0"/>
                <w:color w:val="000000" w:themeColor="text1"/>
              </w:rPr>
            </w:pPr>
          </w:p>
          <w:p w:rsidR="00393470" w:rsidRDefault="00393470" w:rsidP="000238D0">
            <w:pPr>
              <w:pStyle w:val="afffd"/>
              <w:contextualSpacing/>
              <w:rPr>
                <w:rStyle w:val="affff3"/>
                <w:rFonts w:ascii="Arial" w:hAnsi="Arial" w:cs="Arial"/>
                <w:b/>
                <w:i w:val="0"/>
                <w:iCs w:val="0"/>
                <w:color w:val="000000" w:themeColor="text1"/>
              </w:rPr>
            </w:pPr>
          </w:p>
          <w:p w:rsidR="000238D0" w:rsidRDefault="000238D0" w:rsidP="000238D0">
            <w:pPr>
              <w:pStyle w:val="afffd"/>
              <w:contextualSpacing/>
              <w:rPr>
                <w:rStyle w:val="affff3"/>
                <w:rFonts w:ascii="Arial" w:hAnsi="Arial" w:cs="Arial"/>
                <w:b/>
                <w:i w:val="0"/>
                <w:iCs w:val="0"/>
                <w:color w:val="000000" w:themeColor="text1"/>
              </w:rPr>
            </w:pPr>
            <w:r>
              <w:rPr>
                <w:rStyle w:val="affff3"/>
                <w:rFonts w:ascii="Arial" w:hAnsi="Arial" w:cs="Arial"/>
                <w:b/>
                <w:i w:val="0"/>
                <w:iCs w:val="0"/>
                <w:color w:val="000000" w:themeColor="text1"/>
              </w:rPr>
              <w:t>Социальная комиссия –</w:t>
            </w:r>
          </w:p>
          <w:p w:rsidR="000238D0" w:rsidRPr="00890532" w:rsidRDefault="000238D0" w:rsidP="000238D0">
            <w:pPr>
              <w:pStyle w:val="afffd"/>
              <w:contextualSpacing/>
              <w:rPr>
                <w:rStyle w:val="affff3"/>
                <w:rFonts w:ascii="Arial" w:hAnsi="Arial" w:cs="Arial"/>
                <w:b/>
                <w:i w:val="0"/>
                <w:iCs w:val="0"/>
                <w:color w:val="000000" w:themeColor="text1"/>
              </w:rPr>
            </w:pPr>
          </w:p>
        </w:tc>
        <w:tc>
          <w:tcPr>
            <w:tcW w:w="5812" w:type="dxa"/>
          </w:tcPr>
          <w:p w:rsidR="000238D0" w:rsidRDefault="000238D0" w:rsidP="000238D0">
            <w:pPr>
              <w:pStyle w:val="1f3"/>
              <w:shd w:val="clear" w:color="auto" w:fill="auto"/>
              <w:tabs>
                <w:tab w:val="left" w:pos="993"/>
              </w:tabs>
              <w:spacing w:line="240" w:lineRule="auto"/>
              <w:ind w:right="23" w:firstLine="0"/>
              <w:contextualSpacing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890532">
              <w:rPr>
                <w:rFonts w:ascii="Arial" w:hAnsi="Arial" w:cs="Arial"/>
                <w:i/>
                <w:iCs/>
                <w:sz w:val="24"/>
                <w:szCs w:val="24"/>
              </w:rPr>
              <w:t>супруг(а), дети (в т.ч. приемные дети).</w:t>
            </w:r>
          </w:p>
          <w:p w:rsidR="009C4F71" w:rsidRDefault="009C4F71" w:rsidP="000238D0">
            <w:pPr>
              <w:pStyle w:val="1f3"/>
              <w:shd w:val="clear" w:color="auto" w:fill="auto"/>
              <w:tabs>
                <w:tab w:val="left" w:pos="993"/>
              </w:tabs>
              <w:spacing w:line="240" w:lineRule="auto"/>
              <w:ind w:right="23" w:firstLine="0"/>
              <w:contextualSpacing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:rsidR="009C4F71" w:rsidRDefault="009C4F71" w:rsidP="000238D0">
            <w:pPr>
              <w:pStyle w:val="1f3"/>
              <w:shd w:val="clear" w:color="auto" w:fill="auto"/>
              <w:tabs>
                <w:tab w:val="left" w:pos="993"/>
              </w:tabs>
              <w:spacing w:line="240" w:lineRule="auto"/>
              <w:ind w:right="23" w:firstLine="0"/>
              <w:contextualSpacing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64AD0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выплаты в денежной или натуральной форме, которые предоставляются </w:t>
            </w:r>
            <w:r w:rsidR="008E74E5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профсоюзной </w:t>
            </w:r>
            <w:r w:rsidRPr="00C64AD0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организацией </w:t>
            </w:r>
            <w:r w:rsidR="008E74E5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членам профсоюза </w:t>
            </w:r>
            <w:r w:rsidRPr="00C64AD0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и </w:t>
            </w:r>
            <w:r w:rsidR="008E74E5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его </w:t>
            </w:r>
            <w:r w:rsidRPr="00C64AD0">
              <w:rPr>
                <w:rFonts w:ascii="Arial" w:hAnsi="Arial" w:cs="Arial"/>
                <w:i/>
                <w:iCs/>
                <w:sz w:val="24"/>
                <w:szCs w:val="24"/>
              </w:rPr>
              <w:t>членам семьи при тех или иных обстоятельствах, форма помощи.</w:t>
            </w:r>
          </w:p>
          <w:p w:rsidR="0019634A" w:rsidRDefault="0019634A" w:rsidP="000238D0">
            <w:pPr>
              <w:pStyle w:val="1f3"/>
              <w:shd w:val="clear" w:color="auto" w:fill="auto"/>
              <w:tabs>
                <w:tab w:val="left" w:pos="993"/>
              </w:tabs>
              <w:spacing w:line="240" w:lineRule="auto"/>
              <w:ind w:right="23" w:firstLine="0"/>
              <w:contextualSpacing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:rsidR="00393470" w:rsidRDefault="00393470" w:rsidP="000238D0">
            <w:pPr>
              <w:pStyle w:val="1f3"/>
              <w:shd w:val="clear" w:color="auto" w:fill="auto"/>
              <w:tabs>
                <w:tab w:val="left" w:pos="993"/>
              </w:tabs>
              <w:spacing w:line="240" w:lineRule="auto"/>
              <w:ind w:right="23" w:firstLine="0"/>
              <w:contextualSpacing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470">
              <w:rPr>
                <w:rFonts w:ascii="Arial" w:hAnsi="Arial" w:cs="Arial"/>
                <w:i/>
                <w:iCs/>
                <w:sz w:val="24"/>
                <w:szCs w:val="24"/>
              </w:rPr>
              <w:t>расходы, связанные с восстановлением здоровья и/или предотвращением его ухудшения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; </w:t>
            </w:r>
          </w:p>
          <w:p w:rsidR="00393470" w:rsidRDefault="0019634A" w:rsidP="000238D0">
            <w:pPr>
              <w:pStyle w:val="1f3"/>
              <w:shd w:val="clear" w:color="auto" w:fill="auto"/>
              <w:tabs>
                <w:tab w:val="left" w:pos="993"/>
              </w:tabs>
              <w:spacing w:line="240" w:lineRule="auto"/>
              <w:ind w:right="23" w:firstLine="0"/>
              <w:contextualSpacing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9634A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расходы, вызванные повреждением здоровья, в том числе расходы на лечение, </w:t>
            </w:r>
            <w:r w:rsidR="00393470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приобретение лекарcтв</w:t>
            </w:r>
            <w:r w:rsidRPr="0019634A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, </w:t>
            </w:r>
            <w:r w:rsidR="00393470">
              <w:rPr>
                <w:rFonts w:ascii="Arial" w:hAnsi="Arial" w:cs="Arial"/>
                <w:i/>
                <w:iCs/>
                <w:sz w:val="24"/>
                <w:szCs w:val="24"/>
              </w:rPr>
              <w:t>посторонний уход;</w:t>
            </w:r>
          </w:p>
          <w:p w:rsidR="00393470" w:rsidRDefault="00393470" w:rsidP="000238D0">
            <w:pPr>
              <w:pStyle w:val="1f3"/>
              <w:shd w:val="clear" w:color="auto" w:fill="auto"/>
              <w:tabs>
                <w:tab w:val="left" w:pos="993"/>
              </w:tabs>
              <w:spacing w:line="240" w:lineRule="auto"/>
              <w:ind w:right="23" w:firstLine="0"/>
              <w:contextualSpacing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расходы, связанные с </w:t>
            </w:r>
            <w:r w:rsidRPr="00393470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непредвиденными событиями, которые могут нанести вред здоровью, причинить ущерб его имуществу </w:t>
            </w:r>
          </w:p>
          <w:p w:rsidR="000238D0" w:rsidRPr="0019634A" w:rsidRDefault="00393470" w:rsidP="00C50ABE">
            <w:pPr>
              <w:pStyle w:val="1f3"/>
              <w:shd w:val="clear" w:color="auto" w:fill="auto"/>
              <w:tabs>
                <w:tab w:val="left" w:pos="993"/>
              </w:tabs>
              <w:spacing w:line="240" w:lineRule="auto"/>
              <w:ind w:right="23" w:firstLine="0"/>
              <w:contextualSpacing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к</w:t>
            </w:r>
            <w:r w:rsidRPr="00393470">
              <w:rPr>
                <w:rFonts w:ascii="Arial" w:hAnsi="Arial" w:cs="Arial"/>
                <w:i/>
                <w:iCs/>
                <w:sz w:val="24"/>
                <w:szCs w:val="24"/>
              </w:rPr>
              <w:t>омиссия создан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н</w:t>
            </w:r>
            <w:r w:rsidRPr="00393470">
              <w:rPr>
                <w:rFonts w:ascii="Arial" w:hAnsi="Arial" w:cs="Arial"/>
                <w:i/>
                <w:iCs/>
                <w:sz w:val="24"/>
                <w:szCs w:val="24"/>
              </w:rPr>
              <w:t>а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я</w:t>
            </w:r>
            <w:r w:rsidRPr="00393470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по </w:t>
            </w:r>
            <w:r w:rsidRPr="00393470">
              <w:rPr>
                <w:rFonts w:ascii="Arial" w:hAnsi="Arial" w:cs="Arial"/>
                <w:i/>
                <w:iCs/>
                <w:sz w:val="24"/>
                <w:szCs w:val="24"/>
              </w:rPr>
              <w:t>решени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ю</w:t>
            </w:r>
            <w:r w:rsidRPr="00393470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Профсоюзного комитета ППО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Pr="00393470">
              <w:rPr>
                <w:rFonts w:ascii="Arial" w:hAnsi="Arial" w:cs="Arial"/>
                <w:i/>
                <w:iCs/>
                <w:sz w:val="24"/>
                <w:szCs w:val="24"/>
              </w:rPr>
              <w:t>Казаньоргсинтез Нефтегазстройпрофсоюза России</w:t>
            </w:r>
            <w:r w:rsidRPr="00B33042">
              <w:rPr>
                <w:sz w:val="28"/>
                <w:szCs w:val="28"/>
              </w:rPr>
              <w:t xml:space="preserve"> </w:t>
            </w:r>
            <w:r w:rsidRPr="00393470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в целях </w:t>
            </w:r>
            <w:r w:rsidR="00C50ABE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оказания материальной помощи членам профсоюза  </w:t>
            </w:r>
          </w:p>
        </w:tc>
      </w:tr>
    </w:tbl>
    <w:p w:rsidR="0018558E" w:rsidRPr="00B33042" w:rsidRDefault="0018558E" w:rsidP="000238D0">
      <w:pPr>
        <w:pStyle w:val="13"/>
        <w:numPr>
          <w:ilvl w:val="0"/>
          <w:numId w:val="0"/>
        </w:numPr>
        <w:spacing w:after="240"/>
        <w:rPr>
          <w:b w:val="0"/>
          <w:caps/>
          <w:sz w:val="28"/>
          <w:szCs w:val="28"/>
        </w:rPr>
      </w:pPr>
      <w:r w:rsidRPr="00B33042">
        <w:lastRenderedPageBreak/>
        <w:t xml:space="preserve"> </w:t>
      </w:r>
      <w:bookmarkStart w:id="1" w:name="_Toc28261842"/>
      <w:r w:rsidR="00FF684C" w:rsidRPr="00FF684C">
        <w:rPr>
          <w:sz w:val="28"/>
          <w:szCs w:val="28"/>
        </w:rPr>
        <w:t>3.</w:t>
      </w:r>
      <w:r w:rsidR="009112E2" w:rsidRPr="00B33042">
        <w:rPr>
          <w:sz w:val="28"/>
          <w:szCs w:val="28"/>
        </w:rPr>
        <w:t>Условия оказания материальной помощи</w:t>
      </w:r>
      <w:bookmarkEnd w:id="1"/>
      <w:r w:rsidRPr="00B33042">
        <w:rPr>
          <w:caps/>
          <w:sz w:val="28"/>
          <w:szCs w:val="28"/>
        </w:rPr>
        <w:t xml:space="preserve"> </w:t>
      </w:r>
    </w:p>
    <w:p w:rsidR="00046B1A" w:rsidRPr="00B74A17" w:rsidRDefault="00046B1A" w:rsidP="00046B1A">
      <w:pPr>
        <w:pStyle w:val="afffc"/>
        <w:tabs>
          <w:tab w:val="left" w:pos="709"/>
        </w:tabs>
        <w:spacing w:after="0" w:line="240" w:lineRule="auto"/>
        <w:ind w:left="0" w:firstLine="709"/>
        <w:jc w:val="both"/>
        <w:rPr>
          <w:rFonts w:ascii="Arial" w:hAnsi="Arial" w:cs="Arial"/>
          <w:color w:val="FF0000"/>
          <w:sz w:val="28"/>
          <w:szCs w:val="28"/>
        </w:rPr>
      </w:pPr>
      <w:r w:rsidRPr="00B33042">
        <w:rPr>
          <w:rFonts w:ascii="Arial" w:hAnsi="Arial" w:cs="Arial"/>
          <w:sz w:val="28"/>
          <w:szCs w:val="28"/>
        </w:rPr>
        <w:t xml:space="preserve">2.1 Материальная помощь оказывается членам профсоюза </w:t>
      </w:r>
      <w:r w:rsidR="00050401" w:rsidRPr="00B33042">
        <w:rPr>
          <w:rFonts w:ascii="Arial" w:hAnsi="Arial" w:cs="Arial"/>
          <w:sz w:val="28"/>
          <w:szCs w:val="28"/>
        </w:rPr>
        <w:t xml:space="preserve">с периодичностью, указанной </w:t>
      </w:r>
      <w:r w:rsidR="00050401" w:rsidRPr="00552876">
        <w:rPr>
          <w:rFonts w:ascii="Arial" w:hAnsi="Arial" w:cs="Arial"/>
          <w:sz w:val="28"/>
          <w:szCs w:val="28"/>
        </w:rPr>
        <w:t>в Приложении № 1</w:t>
      </w:r>
      <w:r w:rsidR="00B74A17">
        <w:rPr>
          <w:rFonts w:ascii="Arial" w:hAnsi="Arial" w:cs="Arial"/>
          <w:sz w:val="28"/>
          <w:szCs w:val="28"/>
        </w:rPr>
        <w:t>,</w:t>
      </w:r>
      <w:r w:rsidR="00050401" w:rsidRPr="00552876">
        <w:rPr>
          <w:rFonts w:ascii="Arial" w:hAnsi="Arial" w:cs="Arial"/>
          <w:sz w:val="28"/>
          <w:szCs w:val="28"/>
        </w:rPr>
        <w:t xml:space="preserve"> и при </w:t>
      </w:r>
      <w:r w:rsidR="00050401" w:rsidRPr="00D145C7">
        <w:rPr>
          <w:rFonts w:ascii="Arial" w:hAnsi="Arial" w:cs="Arial"/>
          <w:sz w:val="28"/>
          <w:szCs w:val="28"/>
        </w:rPr>
        <w:t xml:space="preserve">условии стажа в профсоюзе </w:t>
      </w:r>
      <w:r w:rsidR="00050401" w:rsidRPr="008E74E5">
        <w:rPr>
          <w:rFonts w:ascii="Arial" w:hAnsi="Arial" w:cs="Arial"/>
          <w:sz w:val="28"/>
          <w:szCs w:val="28"/>
        </w:rPr>
        <w:t xml:space="preserve">не менее </w:t>
      </w:r>
      <w:r w:rsidR="008E74E5" w:rsidRPr="008E74E5">
        <w:rPr>
          <w:rFonts w:ascii="Arial" w:hAnsi="Arial" w:cs="Arial"/>
          <w:sz w:val="28"/>
          <w:szCs w:val="28"/>
        </w:rPr>
        <w:t>1 года</w:t>
      </w:r>
      <w:r w:rsidR="00050401" w:rsidRPr="008E74E5">
        <w:rPr>
          <w:rFonts w:ascii="Arial" w:hAnsi="Arial" w:cs="Arial"/>
          <w:sz w:val="28"/>
          <w:szCs w:val="28"/>
        </w:rPr>
        <w:t>.</w:t>
      </w:r>
      <w:r w:rsidR="00D145C7">
        <w:rPr>
          <w:rFonts w:ascii="Arial" w:hAnsi="Arial" w:cs="Arial"/>
          <w:color w:val="FF0000"/>
          <w:sz w:val="28"/>
          <w:szCs w:val="28"/>
        </w:rPr>
        <w:t xml:space="preserve"> </w:t>
      </w:r>
    </w:p>
    <w:p w:rsidR="00793274" w:rsidRDefault="00793274" w:rsidP="00046B1A">
      <w:pPr>
        <w:pStyle w:val="afffc"/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B33042">
        <w:rPr>
          <w:rFonts w:ascii="Arial" w:hAnsi="Arial" w:cs="Arial"/>
          <w:sz w:val="28"/>
          <w:szCs w:val="28"/>
        </w:rPr>
        <w:t xml:space="preserve">2.2 </w:t>
      </w:r>
      <w:r w:rsidRPr="00410C2B">
        <w:rPr>
          <w:rFonts w:ascii="Arial" w:hAnsi="Arial" w:cs="Arial"/>
          <w:color w:val="000000" w:themeColor="text1"/>
          <w:sz w:val="28"/>
          <w:szCs w:val="28"/>
        </w:rPr>
        <w:t xml:space="preserve">Член профсоюза может обратиться за выплатой материальной помощи в течение </w:t>
      </w:r>
      <w:r w:rsidR="00D145C7">
        <w:rPr>
          <w:rFonts w:ascii="Arial" w:hAnsi="Arial" w:cs="Arial"/>
          <w:color w:val="000000" w:themeColor="text1"/>
          <w:sz w:val="28"/>
          <w:szCs w:val="28"/>
        </w:rPr>
        <w:t>6</w:t>
      </w:r>
      <w:r w:rsidRPr="00410C2B">
        <w:rPr>
          <w:rFonts w:ascii="Arial" w:hAnsi="Arial" w:cs="Arial"/>
          <w:color w:val="000000" w:themeColor="text1"/>
          <w:sz w:val="28"/>
          <w:szCs w:val="28"/>
        </w:rPr>
        <w:t xml:space="preserve"> месяцев</w:t>
      </w:r>
      <w:r w:rsidR="00C36D8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410C2B">
        <w:rPr>
          <w:rFonts w:ascii="Arial" w:hAnsi="Arial" w:cs="Arial"/>
          <w:color w:val="000000" w:themeColor="text1"/>
          <w:sz w:val="28"/>
          <w:szCs w:val="28"/>
        </w:rPr>
        <w:t xml:space="preserve">со дня </w:t>
      </w:r>
      <w:r w:rsidRPr="009C4F71">
        <w:rPr>
          <w:rFonts w:ascii="Arial" w:hAnsi="Arial" w:cs="Arial"/>
          <w:color w:val="000000" w:themeColor="text1"/>
          <w:sz w:val="28"/>
          <w:szCs w:val="28"/>
        </w:rPr>
        <w:t>пон</w:t>
      </w:r>
      <w:r w:rsidR="002A632E" w:rsidRPr="009C4F71">
        <w:rPr>
          <w:rFonts w:ascii="Arial" w:hAnsi="Arial" w:cs="Arial"/>
          <w:color w:val="000000" w:themeColor="text1"/>
          <w:sz w:val="28"/>
          <w:szCs w:val="28"/>
        </w:rPr>
        <w:t>е</w:t>
      </w:r>
      <w:r w:rsidRPr="009C4F71">
        <w:rPr>
          <w:rFonts w:ascii="Arial" w:hAnsi="Arial" w:cs="Arial"/>
          <w:color w:val="000000" w:themeColor="text1"/>
          <w:sz w:val="28"/>
          <w:szCs w:val="28"/>
        </w:rPr>
        <w:t>сения непредвиденных расходов</w:t>
      </w:r>
      <w:r w:rsidR="00D145C7" w:rsidRPr="009C4F71">
        <w:rPr>
          <w:rFonts w:ascii="Arial" w:hAnsi="Arial" w:cs="Arial"/>
          <w:color w:val="000000" w:themeColor="text1"/>
          <w:sz w:val="28"/>
          <w:szCs w:val="28"/>
        </w:rPr>
        <w:t xml:space="preserve"> указанных в приложении №1</w:t>
      </w:r>
      <w:r w:rsidRPr="009C4F71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CD2870" w:rsidRPr="009C4F71" w:rsidRDefault="00CD2870" w:rsidP="00CD2870">
      <w:pPr>
        <w:spacing w:before="240" w:after="0" w:line="240" w:lineRule="auto"/>
        <w:jc w:val="both"/>
        <w:rPr>
          <w:color w:val="000000" w:themeColor="text1"/>
          <w:sz w:val="28"/>
          <w:szCs w:val="28"/>
        </w:rPr>
      </w:pPr>
      <w:r w:rsidRPr="00B72C72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9C4F71">
        <w:rPr>
          <w:color w:val="000000" w:themeColor="text1"/>
          <w:sz w:val="28"/>
          <w:szCs w:val="28"/>
        </w:rPr>
        <w:t>Материальная помощь может выплачиваться не более 1-го раза в год, а в исключительных случаях (тяжелобольным), - 1 раз в полугодие. Для повторного выделения материальной помощи необходимо коллегиальное решение комиссии.</w:t>
      </w:r>
    </w:p>
    <w:p w:rsidR="00CD2870" w:rsidRPr="009C4F71" w:rsidRDefault="00CD2870" w:rsidP="00CD2870">
      <w:pPr>
        <w:spacing w:before="240" w:after="0" w:line="240" w:lineRule="auto"/>
        <w:jc w:val="both"/>
        <w:rPr>
          <w:color w:val="000000" w:themeColor="text1"/>
          <w:sz w:val="28"/>
          <w:szCs w:val="28"/>
        </w:rPr>
      </w:pPr>
      <w:r w:rsidRPr="009C4F71">
        <w:rPr>
          <w:color w:val="000000" w:themeColor="text1"/>
          <w:sz w:val="28"/>
          <w:szCs w:val="28"/>
        </w:rPr>
        <w:t xml:space="preserve"> К рассмотрению принимаются заявления с документами, подтверждающими фактическую оплату (платежные документы, оформленные на имя заявителя, и/или чеки c QR-кодом на покупку лекарств, на сумму не менее 10 000 тыс. рублей.</w:t>
      </w:r>
    </w:p>
    <w:p w:rsidR="00CD2870" w:rsidRPr="009C4F71" w:rsidRDefault="00CD2870" w:rsidP="00CD2870">
      <w:pPr>
        <w:spacing w:before="240" w:after="0" w:line="240" w:lineRule="auto"/>
        <w:jc w:val="both"/>
        <w:rPr>
          <w:color w:val="000000" w:themeColor="text1"/>
          <w:sz w:val="28"/>
          <w:szCs w:val="28"/>
        </w:rPr>
      </w:pPr>
      <w:r w:rsidRPr="009C4F71">
        <w:rPr>
          <w:color w:val="000000" w:themeColor="text1"/>
          <w:sz w:val="28"/>
          <w:szCs w:val="28"/>
        </w:rPr>
        <w:t>В случае невозможности оценки затрат сумма материальной помощи может быть установлена коллегиальным решением членов комиссии.</w:t>
      </w:r>
    </w:p>
    <w:p w:rsidR="00CD2870" w:rsidRPr="009C4F71" w:rsidRDefault="00CD2870" w:rsidP="00CD2870">
      <w:pPr>
        <w:spacing w:before="240" w:after="0" w:line="240" w:lineRule="auto"/>
        <w:jc w:val="both"/>
        <w:rPr>
          <w:color w:val="000000" w:themeColor="text1"/>
          <w:sz w:val="28"/>
          <w:szCs w:val="28"/>
        </w:rPr>
      </w:pPr>
      <w:r w:rsidRPr="009C4F71">
        <w:rPr>
          <w:color w:val="000000" w:themeColor="text1"/>
          <w:sz w:val="28"/>
          <w:szCs w:val="28"/>
        </w:rPr>
        <w:t xml:space="preserve"> В случаях обращения члена профсоюза по одному и тому же хроническому заболеванию материальная помощь выплачивается не более 1 раза в 3 года.</w:t>
      </w:r>
    </w:p>
    <w:p w:rsidR="00CD2870" w:rsidRPr="009C4F71" w:rsidRDefault="00CD2870" w:rsidP="00CD2870">
      <w:pPr>
        <w:spacing w:before="240" w:after="0" w:line="240" w:lineRule="auto"/>
        <w:jc w:val="both"/>
        <w:rPr>
          <w:color w:val="000000" w:themeColor="text1"/>
          <w:sz w:val="28"/>
          <w:szCs w:val="28"/>
        </w:rPr>
      </w:pPr>
      <w:r w:rsidRPr="009C4F71">
        <w:rPr>
          <w:color w:val="000000" w:themeColor="text1"/>
          <w:sz w:val="28"/>
          <w:szCs w:val="28"/>
        </w:rPr>
        <w:t xml:space="preserve"> Сумма материальной помощи, предоставляемая два года подряд одному члену профсоюза, не может превышать 100 000 рублей, три года подряд – 150 000 рублей.</w:t>
      </w:r>
    </w:p>
    <w:p w:rsidR="00CD2870" w:rsidRPr="009C4F71" w:rsidRDefault="00CD2870" w:rsidP="00CD2870">
      <w:pPr>
        <w:spacing w:before="240" w:after="0" w:line="240" w:lineRule="auto"/>
        <w:jc w:val="both"/>
        <w:rPr>
          <w:color w:val="000000" w:themeColor="text1"/>
          <w:sz w:val="28"/>
          <w:szCs w:val="28"/>
        </w:rPr>
      </w:pPr>
      <w:r w:rsidRPr="009C4F71">
        <w:rPr>
          <w:color w:val="000000" w:themeColor="text1"/>
          <w:sz w:val="28"/>
          <w:szCs w:val="28"/>
        </w:rPr>
        <w:t xml:space="preserve"> Материальная помощь выделяется члену профсоюза после решения большинством голосов членов комиссии ППО</w:t>
      </w:r>
      <w:r w:rsidR="008C243B" w:rsidRPr="009C4F71">
        <w:rPr>
          <w:color w:val="000000" w:themeColor="text1"/>
          <w:sz w:val="28"/>
          <w:szCs w:val="28"/>
        </w:rPr>
        <w:t xml:space="preserve"> «Казаньоргсинтез» Нефтегазстройпрофсоюза России</w:t>
      </w:r>
      <w:r w:rsidRPr="009C4F71">
        <w:rPr>
          <w:color w:val="000000" w:themeColor="text1"/>
          <w:sz w:val="28"/>
          <w:szCs w:val="28"/>
        </w:rPr>
        <w:t xml:space="preserve">. </w:t>
      </w:r>
    </w:p>
    <w:p w:rsidR="00CD2870" w:rsidRPr="009C4F71" w:rsidRDefault="00CD2870" w:rsidP="00CD2870">
      <w:pPr>
        <w:spacing w:before="240" w:after="0" w:line="240" w:lineRule="auto"/>
        <w:jc w:val="both"/>
        <w:rPr>
          <w:color w:val="000000" w:themeColor="text1"/>
          <w:sz w:val="28"/>
          <w:szCs w:val="28"/>
        </w:rPr>
      </w:pPr>
      <w:r w:rsidRPr="009C4F71">
        <w:rPr>
          <w:color w:val="000000" w:themeColor="text1"/>
          <w:sz w:val="28"/>
          <w:szCs w:val="28"/>
        </w:rPr>
        <w:t>В случае, когда комиссия не может прийти к единому согласию о выделении материальной помощи члену профсоюза, вопрос выносится на заседание профкома.</w:t>
      </w:r>
    </w:p>
    <w:p w:rsidR="00CD2870" w:rsidRPr="00410C2B" w:rsidRDefault="00CD2870" w:rsidP="00046B1A">
      <w:pPr>
        <w:pStyle w:val="afffc"/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B74A17" w:rsidRDefault="00793274" w:rsidP="00793274">
      <w:pPr>
        <w:pStyle w:val="afffc"/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410C2B">
        <w:rPr>
          <w:rFonts w:ascii="Arial" w:hAnsi="Arial" w:cs="Arial"/>
          <w:color w:val="000000" w:themeColor="text1"/>
          <w:sz w:val="28"/>
          <w:szCs w:val="28"/>
        </w:rPr>
        <w:t xml:space="preserve">2.3 </w:t>
      </w:r>
      <w:r w:rsidR="00046B1A" w:rsidRPr="00410C2B">
        <w:rPr>
          <w:rFonts w:ascii="Arial" w:hAnsi="Arial" w:cs="Arial"/>
          <w:color w:val="000000" w:themeColor="text1"/>
          <w:sz w:val="28"/>
          <w:szCs w:val="28"/>
        </w:rPr>
        <w:t xml:space="preserve">Выплата материальной помощи </w:t>
      </w:r>
      <w:r w:rsidR="00046B1A" w:rsidRPr="00B33042">
        <w:rPr>
          <w:rFonts w:ascii="Arial" w:hAnsi="Arial" w:cs="Arial"/>
          <w:sz w:val="28"/>
          <w:szCs w:val="28"/>
        </w:rPr>
        <w:t xml:space="preserve">осуществляется </w:t>
      </w:r>
      <w:r w:rsidR="00866067" w:rsidRPr="00D145C7">
        <w:rPr>
          <w:rFonts w:ascii="Arial" w:hAnsi="Arial" w:cs="Arial"/>
          <w:sz w:val="28"/>
          <w:szCs w:val="28"/>
        </w:rPr>
        <w:t>главным бухгалтером</w:t>
      </w:r>
      <w:r w:rsidR="00046B1A" w:rsidRPr="00D145C7">
        <w:rPr>
          <w:rFonts w:ascii="Arial" w:hAnsi="Arial" w:cs="Arial"/>
          <w:sz w:val="28"/>
          <w:szCs w:val="28"/>
        </w:rPr>
        <w:t xml:space="preserve"> ППО «</w:t>
      </w:r>
      <w:r w:rsidR="00B33042" w:rsidRPr="00D145C7">
        <w:rPr>
          <w:rFonts w:ascii="Arial" w:eastAsiaTheme="minorEastAsia" w:hAnsi="Arial" w:cs="Arial"/>
          <w:color w:val="000000"/>
          <w:sz w:val="28"/>
          <w:szCs w:val="28"/>
        </w:rPr>
        <w:t>Казаньоргсинтез</w:t>
      </w:r>
      <w:r w:rsidR="006E5C0B">
        <w:rPr>
          <w:rFonts w:ascii="Arial" w:eastAsiaTheme="minorEastAsia" w:hAnsi="Arial" w:cs="Arial"/>
          <w:color w:val="000000"/>
          <w:sz w:val="28"/>
          <w:szCs w:val="28"/>
        </w:rPr>
        <w:t>»</w:t>
      </w:r>
      <w:r w:rsidR="00F3229D" w:rsidRPr="00D145C7">
        <w:rPr>
          <w:rFonts w:ascii="Arial" w:eastAsiaTheme="minorEastAsia" w:hAnsi="Arial" w:cs="Arial"/>
          <w:color w:val="000000"/>
          <w:sz w:val="28"/>
          <w:szCs w:val="28"/>
        </w:rPr>
        <w:t xml:space="preserve"> </w:t>
      </w:r>
      <w:r w:rsidR="006E5C0B" w:rsidRPr="006E5C0B">
        <w:rPr>
          <w:rFonts w:ascii="Arial" w:eastAsiaTheme="minorEastAsia" w:hAnsi="Arial" w:cs="Arial"/>
          <w:color w:val="000000"/>
          <w:sz w:val="28"/>
          <w:szCs w:val="28"/>
        </w:rPr>
        <w:t xml:space="preserve">Нефтегазстройпрофсоюза России </w:t>
      </w:r>
      <w:r w:rsidR="00046B1A" w:rsidRPr="00D145C7">
        <w:rPr>
          <w:rFonts w:ascii="Arial" w:hAnsi="Arial" w:cs="Arial"/>
          <w:sz w:val="28"/>
          <w:szCs w:val="28"/>
        </w:rPr>
        <w:t>на основании решения  профко</w:t>
      </w:r>
      <w:r w:rsidR="00046B1A" w:rsidRPr="00B33042">
        <w:rPr>
          <w:rFonts w:ascii="Arial" w:hAnsi="Arial" w:cs="Arial"/>
          <w:sz w:val="28"/>
          <w:szCs w:val="28"/>
        </w:rPr>
        <w:t>ма</w:t>
      </w:r>
      <w:r w:rsidR="00B74A17">
        <w:rPr>
          <w:rFonts w:ascii="Arial" w:hAnsi="Arial" w:cs="Arial"/>
          <w:sz w:val="28"/>
          <w:szCs w:val="28"/>
        </w:rPr>
        <w:t>.</w:t>
      </w:r>
    </w:p>
    <w:p w:rsidR="00046B1A" w:rsidRPr="00B33042" w:rsidRDefault="00793274" w:rsidP="00793274">
      <w:pPr>
        <w:pStyle w:val="afffc"/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B33042">
        <w:rPr>
          <w:rFonts w:ascii="Arial" w:hAnsi="Arial" w:cs="Arial"/>
          <w:sz w:val="28"/>
          <w:szCs w:val="28"/>
        </w:rPr>
        <w:t>2.</w:t>
      </w:r>
      <w:r w:rsidR="00BA5E34" w:rsidRPr="00B33042">
        <w:rPr>
          <w:rFonts w:ascii="Arial" w:hAnsi="Arial" w:cs="Arial"/>
          <w:sz w:val="28"/>
          <w:szCs w:val="28"/>
        </w:rPr>
        <w:t>4</w:t>
      </w:r>
      <w:r w:rsidRPr="00B33042">
        <w:rPr>
          <w:rFonts w:ascii="Arial" w:hAnsi="Arial" w:cs="Arial"/>
          <w:sz w:val="28"/>
          <w:szCs w:val="28"/>
        </w:rPr>
        <w:t xml:space="preserve"> </w:t>
      </w:r>
      <w:r w:rsidR="00046B1A" w:rsidRPr="00B33042">
        <w:rPr>
          <w:rFonts w:ascii="Arial" w:hAnsi="Arial" w:cs="Arial"/>
          <w:sz w:val="28"/>
          <w:szCs w:val="28"/>
        </w:rPr>
        <w:t>Профком проводит</w:t>
      </w:r>
      <w:r w:rsidR="00BA5E34" w:rsidRPr="00B33042">
        <w:rPr>
          <w:rFonts w:ascii="Arial" w:hAnsi="Arial" w:cs="Arial"/>
          <w:sz w:val="28"/>
          <w:szCs w:val="28"/>
        </w:rPr>
        <w:t xml:space="preserve"> заседание </w:t>
      </w:r>
      <w:r w:rsidR="00046B1A" w:rsidRPr="00B33042">
        <w:rPr>
          <w:rFonts w:ascii="Arial" w:hAnsi="Arial" w:cs="Arial"/>
          <w:sz w:val="28"/>
          <w:szCs w:val="28"/>
        </w:rPr>
        <w:t xml:space="preserve"> ежемесячно не позднее 30 числа текущего месяца.</w:t>
      </w:r>
    </w:p>
    <w:p w:rsidR="00046B1A" w:rsidRPr="00B33042" w:rsidRDefault="00793274" w:rsidP="00793274">
      <w:pPr>
        <w:pStyle w:val="afffc"/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B33042">
        <w:rPr>
          <w:rFonts w:ascii="Arial" w:hAnsi="Arial" w:cs="Arial"/>
          <w:sz w:val="28"/>
          <w:szCs w:val="28"/>
        </w:rPr>
        <w:lastRenderedPageBreak/>
        <w:t>2.</w:t>
      </w:r>
      <w:r w:rsidR="00BA5E34" w:rsidRPr="00B33042">
        <w:rPr>
          <w:rFonts w:ascii="Arial" w:hAnsi="Arial" w:cs="Arial"/>
          <w:sz w:val="28"/>
          <w:szCs w:val="28"/>
        </w:rPr>
        <w:t>5</w:t>
      </w:r>
      <w:r w:rsidRPr="00B33042">
        <w:rPr>
          <w:rFonts w:ascii="Arial" w:hAnsi="Arial" w:cs="Arial"/>
          <w:sz w:val="28"/>
          <w:szCs w:val="28"/>
        </w:rPr>
        <w:t xml:space="preserve"> Ч</w:t>
      </w:r>
      <w:r w:rsidR="00046B1A" w:rsidRPr="00B33042">
        <w:rPr>
          <w:rFonts w:ascii="Arial" w:hAnsi="Arial" w:cs="Arial"/>
          <w:sz w:val="28"/>
          <w:szCs w:val="28"/>
        </w:rPr>
        <w:t>лен профсоюза, желающий получить материальную помощь, подает заявление (Приложение № 2) в ППО «</w:t>
      </w:r>
      <w:r w:rsidR="00B33042" w:rsidRPr="00B33042">
        <w:rPr>
          <w:rFonts w:ascii="Arial" w:eastAsiaTheme="minorEastAsia" w:hAnsi="Arial" w:cs="Arial"/>
          <w:color w:val="000000"/>
          <w:sz w:val="28"/>
          <w:szCs w:val="28"/>
        </w:rPr>
        <w:t>Казаньоргсинтез</w:t>
      </w:r>
      <w:r w:rsidR="00046B1A" w:rsidRPr="00B33042">
        <w:rPr>
          <w:rFonts w:ascii="Arial" w:hAnsi="Arial" w:cs="Arial"/>
          <w:sz w:val="28"/>
          <w:szCs w:val="28"/>
        </w:rPr>
        <w:t>»</w:t>
      </w:r>
      <w:r w:rsidR="006E5C0B">
        <w:rPr>
          <w:rFonts w:ascii="Arial" w:hAnsi="Arial" w:cs="Arial"/>
          <w:sz w:val="28"/>
          <w:szCs w:val="28"/>
        </w:rPr>
        <w:t xml:space="preserve"> </w:t>
      </w:r>
      <w:r w:rsidR="006E5C0B" w:rsidRPr="006E5C0B">
        <w:rPr>
          <w:rFonts w:ascii="Arial" w:eastAsiaTheme="minorEastAsia" w:hAnsi="Arial" w:cs="Arial"/>
          <w:color w:val="000000"/>
          <w:sz w:val="28"/>
          <w:szCs w:val="28"/>
        </w:rPr>
        <w:t>Нефтегазстройпрофсоюза России</w:t>
      </w:r>
      <w:r w:rsidR="00046B1A" w:rsidRPr="00B33042">
        <w:rPr>
          <w:rFonts w:ascii="Arial" w:hAnsi="Arial" w:cs="Arial"/>
          <w:sz w:val="28"/>
          <w:szCs w:val="28"/>
        </w:rPr>
        <w:t xml:space="preserve">. </w:t>
      </w:r>
      <w:r w:rsidR="00046B1A" w:rsidRPr="002A632E">
        <w:rPr>
          <w:rFonts w:ascii="Arial" w:hAnsi="Arial" w:cs="Arial"/>
          <w:sz w:val="28"/>
          <w:szCs w:val="28"/>
        </w:rPr>
        <w:t xml:space="preserve">Заявление подается либо на </w:t>
      </w:r>
      <w:r w:rsidR="00046B1A" w:rsidRPr="004B3D6C">
        <w:rPr>
          <w:rFonts w:ascii="Arial" w:hAnsi="Arial" w:cs="Arial"/>
          <w:sz w:val="28"/>
          <w:szCs w:val="28"/>
        </w:rPr>
        <w:t>бумажном носителе, либо через заполнения формы заявления в мобильном положении</w:t>
      </w:r>
      <w:r w:rsidR="00BA5E34" w:rsidRPr="004B3D6C">
        <w:rPr>
          <w:rFonts w:ascii="Arial" w:hAnsi="Arial" w:cs="Arial"/>
          <w:sz w:val="28"/>
          <w:szCs w:val="28"/>
        </w:rPr>
        <w:t xml:space="preserve"> СИБУР Профсоюз</w:t>
      </w:r>
      <w:r w:rsidR="00046B1A" w:rsidRPr="004B3D6C">
        <w:rPr>
          <w:rFonts w:ascii="Arial" w:hAnsi="Arial" w:cs="Arial"/>
          <w:sz w:val="28"/>
          <w:szCs w:val="28"/>
        </w:rPr>
        <w:t>.</w:t>
      </w:r>
    </w:p>
    <w:p w:rsidR="00046B1A" w:rsidRPr="00B33042" w:rsidRDefault="00BA5E34" w:rsidP="00793274">
      <w:pPr>
        <w:pStyle w:val="afffc"/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B33042">
        <w:rPr>
          <w:rFonts w:ascii="Arial" w:hAnsi="Arial" w:cs="Arial"/>
          <w:sz w:val="28"/>
          <w:szCs w:val="28"/>
        </w:rPr>
        <w:t xml:space="preserve">2.6 </w:t>
      </w:r>
      <w:r w:rsidR="00793274" w:rsidRPr="00B33042">
        <w:rPr>
          <w:rFonts w:ascii="Arial" w:hAnsi="Arial" w:cs="Arial"/>
          <w:sz w:val="28"/>
          <w:szCs w:val="28"/>
        </w:rPr>
        <w:t xml:space="preserve"> </w:t>
      </w:r>
      <w:r w:rsidR="00B74A17">
        <w:rPr>
          <w:rFonts w:ascii="Arial" w:hAnsi="Arial" w:cs="Arial"/>
          <w:sz w:val="28"/>
          <w:szCs w:val="28"/>
        </w:rPr>
        <w:t xml:space="preserve">Размер и </w:t>
      </w:r>
      <w:r w:rsidR="00B74A17" w:rsidRPr="00D145C7">
        <w:rPr>
          <w:rFonts w:ascii="Arial" w:hAnsi="Arial" w:cs="Arial"/>
          <w:sz w:val="28"/>
          <w:szCs w:val="28"/>
        </w:rPr>
        <w:t>основание</w:t>
      </w:r>
      <w:r w:rsidR="00046B1A" w:rsidRPr="00D145C7">
        <w:rPr>
          <w:rFonts w:ascii="Arial" w:hAnsi="Arial" w:cs="Arial"/>
          <w:sz w:val="28"/>
          <w:szCs w:val="28"/>
        </w:rPr>
        <w:t xml:space="preserve"> </w:t>
      </w:r>
      <w:r w:rsidR="00B74A17" w:rsidRPr="00D145C7">
        <w:rPr>
          <w:rFonts w:ascii="Arial" w:hAnsi="Arial" w:cs="Arial"/>
          <w:sz w:val="28"/>
          <w:szCs w:val="28"/>
        </w:rPr>
        <w:t>выделения</w:t>
      </w:r>
      <w:r w:rsidR="00B74A17">
        <w:rPr>
          <w:rFonts w:ascii="Arial" w:hAnsi="Arial" w:cs="Arial"/>
          <w:sz w:val="28"/>
          <w:szCs w:val="28"/>
        </w:rPr>
        <w:t xml:space="preserve"> </w:t>
      </w:r>
      <w:r w:rsidR="00046B1A" w:rsidRPr="00B33042">
        <w:rPr>
          <w:rFonts w:ascii="Arial" w:hAnsi="Arial" w:cs="Arial"/>
          <w:sz w:val="28"/>
          <w:szCs w:val="28"/>
        </w:rPr>
        <w:t>материальной помощи устанавливается настоящим положением и определяется в соответствии с назначением в Приложение №1.</w:t>
      </w:r>
    </w:p>
    <w:p w:rsidR="00B14779" w:rsidRDefault="00B14779" w:rsidP="00B14779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B14779" w:rsidRPr="00D145C7" w:rsidRDefault="00FF684C" w:rsidP="00B74A17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B14779" w:rsidRPr="00D145C7">
        <w:rPr>
          <w:b/>
          <w:sz w:val="28"/>
          <w:szCs w:val="28"/>
        </w:rPr>
        <w:t>. Порядок подачи и рассмотрения заявлений о материальной помощи</w:t>
      </w:r>
    </w:p>
    <w:p w:rsidR="00DE2D04" w:rsidRPr="00D145C7" w:rsidRDefault="00B14779" w:rsidP="00DE2D04">
      <w:pPr>
        <w:shd w:val="clear" w:color="auto" w:fill="FFFFFF"/>
        <w:ind w:firstLine="426"/>
        <w:jc w:val="both"/>
        <w:rPr>
          <w:sz w:val="28"/>
          <w:szCs w:val="28"/>
        </w:rPr>
      </w:pPr>
      <w:r w:rsidRPr="00D145C7">
        <w:rPr>
          <w:sz w:val="28"/>
          <w:szCs w:val="28"/>
        </w:rPr>
        <w:t>3.1. В случаях, предусмотренных настоящим положением, нуждающийся в материальной помощи член профсоюзной организации подает в социальную комиссию заявление, в котором излагается просьба об оказании материальной помощи и причины ее возникновения (Приложение №1 к настоящему положению). К заявлению прилагаются копии документов, обосновывающих необходимость оказания материальной помощи.</w:t>
      </w:r>
      <w:r w:rsidR="00DE2D04">
        <w:rPr>
          <w:sz w:val="28"/>
          <w:szCs w:val="28"/>
        </w:rPr>
        <w:t xml:space="preserve"> </w:t>
      </w:r>
      <w:r w:rsidR="00DE2D04" w:rsidRPr="009C4F71">
        <w:rPr>
          <w:sz w:val="28"/>
          <w:szCs w:val="28"/>
        </w:rPr>
        <w:t>Заявление должно содержать полную информацию: стаж в Обществе, профсоюзный стаж в «ППО «Казаньоргсинтез»</w:t>
      </w:r>
      <w:r w:rsidR="006E5C0B" w:rsidRPr="009C4F71">
        <w:rPr>
          <w:sz w:val="28"/>
          <w:szCs w:val="28"/>
        </w:rPr>
        <w:t xml:space="preserve"> Нефтегазстройпрофсоюза России</w:t>
      </w:r>
      <w:r w:rsidR="00DE2D04" w:rsidRPr="009C4F71">
        <w:rPr>
          <w:sz w:val="28"/>
          <w:szCs w:val="28"/>
        </w:rPr>
        <w:t>, затраты (на обследование, лечение, операцию и т.д.), на какую сумму приложены чеки, почему медицинские услуги были оказаны платно</w:t>
      </w:r>
      <w:r w:rsidR="00DE2D04" w:rsidRPr="00B72C72">
        <w:rPr>
          <w:rFonts w:ascii="Times New Roman" w:eastAsia="Calibri" w:hAnsi="Times New Roman" w:cs="Times New Roman"/>
          <w:color w:val="FF0000"/>
          <w:sz w:val="24"/>
          <w:szCs w:val="24"/>
        </w:rPr>
        <w:t>.</w:t>
      </w:r>
    </w:p>
    <w:p w:rsidR="00B14779" w:rsidRPr="00D145C7" w:rsidRDefault="00B14779" w:rsidP="00B14779">
      <w:pPr>
        <w:shd w:val="clear" w:color="auto" w:fill="FFFFFF"/>
        <w:ind w:firstLine="426"/>
        <w:jc w:val="both"/>
        <w:rPr>
          <w:sz w:val="28"/>
          <w:szCs w:val="28"/>
        </w:rPr>
      </w:pPr>
      <w:r w:rsidRPr="00D145C7">
        <w:rPr>
          <w:sz w:val="28"/>
          <w:szCs w:val="28"/>
        </w:rPr>
        <w:t>3.2. Заявление члена профсоюзной организации об оказании материальной помощи по всем случаям, предусмотренным в разделе 2 настоящего положения, рассматривается на заседан</w:t>
      </w:r>
      <w:r w:rsidR="00D145C7" w:rsidRPr="00D145C7">
        <w:rPr>
          <w:sz w:val="28"/>
          <w:szCs w:val="28"/>
        </w:rPr>
        <w:t>ии социальной комиссии профкома</w:t>
      </w:r>
      <w:r w:rsidRPr="00D145C7">
        <w:rPr>
          <w:sz w:val="28"/>
          <w:szCs w:val="28"/>
        </w:rPr>
        <w:t>. В случае принятия положительного решения заявление передается в профком. При наличии денежных средств в профсоюзном бюджете, заявление об оказании материальной помощи утверждается решением Профсоюзного комитета.</w:t>
      </w:r>
    </w:p>
    <w:p w:rsidR="00B14779" w:rsidRDefault="00B14779" w:rsidP="00B14779">
      <w:pPr>
        <w:shd w:val="clear" w:color="auto" w:fill="FFFFFF"/>
        <w:ind w:firstLine="426"/>
        <w:jc w:val="both"/>
        <w:rPr>
          <w:sz w:val="28"/>
          <w:szCs w:val="28"/>
        </w:rPr>
      </w:pPr>
      <w:r w:rsidRPr="00D145C7">
        <w:rPr>
          <w:sz w:val="28"/>
          <w:szCs w:val="28"/>
        </w:rPr>
        <w:t xml:space="preserve">3.3. Члену профсоюзной организации может быть отказано в оказании материальной помощи в случае несоблюдения им настоящего положения, </w:t>
      </w:r>
      <w:r w:rsidR="00F3229D" w:rsidRPr="00D145C7">
        <w:rPr>
          <w:sz w:val="28"/>
          <w:szCs w:val="28"/>
        </w:rPr>
        <w:t>Устава ППО «Казаньоргсинтез» Нефтегастройпрофсоюза России</w:t>
      </w:r>
      <w:r w:rsidR="00F3229D" w:rsidRPr="004B3D6C">
        <w:rPr>
          <w:sz w:val="28"/>
          <w:szCs w:val="28"/>
        </w:rPr>
        <w:t xml:space="preserve">, </w:t>
      </w:r>
      <w:r w:rsidRPr="004B3D6C">
        <w:rPr>
          <w:sz w:val="28"/>
          <w:szCs w:val="28"/>
        </w:rPr>
        <w:t>Устава ППО СИБУР и Устава Нефтегазстройпрофсоюза России.</w:t>
      </w:r>
    </w:p>
    <w:p w:rsidR="00B72C72" w:rsidRPr="009C4F71" w:rsidRDefault="009C4F71" w:rsidP="009C4F71">
      <w:pPr>
        <w:shd w:val="clear" w:color="auto" w:fill="FFFFFF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3.4 </w:t>
      </w:r>
      <w:r w:rsidR="00B72C72" w:rsidRPr="009C4F71">
        <w:rPr>
          <w:sz w:val="28"/>
          <w:szCs w:val="28"/>
        </w:rPr>
        <w:t xml:space="preserve">Отказ предоставления письменной расписки о том, что случай нанесения ущерба недвижимому имуществу не является страховым и возмещений ущерба страховой компанией не было и не планируется. </w:t>
      </w:r>
    </w:p>
    <w:p w:rsidR="00B72C72" w:rsidRPr="009C4F71" w:rsidRDefault="009C4F71" w:rsidP="009C4F71">
      <w:pPr>
        <w:shd w:val="clear" w:color="auto" w:fill="FFFFFF"/>
        <w:ind w:firstLine="426"/>
        <w:jc w:val="both"/>
        <w:rPr>
          <w:sz w:val="28"/>
          <w:szCs w:val="28"/>
        </w:rPr>
      </w:pPr>
      <w:r w:rsidRPr="009C4F71">
        <w:rPr>
          <w:sz w:val="28"/>
          <w:szCs w:val="28"/>
        </w:rPr>
        <w:t xml:space="preserve">3.5 </w:t>
      </w:r>
      <w:r w:rsidR="00B72C72" w:rsidRPr="009C4F71">
        <w:rPr>
          <w:sz w:val="28"/>
          <w:szCs w:val="28"/>
        </w:rPr>
        <w:t>Нарушение правил устройства и эксплуатации: электрооборудования, печей, теплогенерирующих агрегатов и установок, газового оборудования, повлекших за собой ущерб недвижимому имуществу.</w:t>
      </w:r>
    </w:p>
    <w:p w:rsidR="00B72C72" w:rsidRDefault="009C4F71" w:rsidP="009C4F71">
      <w:pPr>
        <w:shd w:val="clear" w:color="auto" w:fill="FFFFFF"/>
        <w:ind w:firstLine="426"/>
        <w:jc w:val="both"/>
        <w:rPr>
          <w:sz w:val="28"/>
          <w:szCs w:val="28"/>
        </w:rPr>
      </w:pPr>
      <w:r w:rsidRPr="009C4F71">
        <w:rPr>
          <w:sz w:val="28"/>
          <w:szCs w:val="28"/>
        </w:rPr>
        <w:t xml:space="preserve">3.6 </w:t>
      </w:r>
      <w:r w:rsidR="00B72C72" w:rsidRPr="009C4F71">
        <w:rPr>
          <w:sz w:val="28"/>
          <w:szCs w:val="28"/>
        </w:rPr>
        <w:t>Нарушение правил обращение с огнем и пиротехническими средствами заявителем и членами его семьи повлекших за собой ущерб движимому и недвижимому имуществу.</w:t>
      </w:r>
    </w:p>
    <w:p w:rsidR="00B72C72" w:rsidRPr="009C4F71" w:rsidRDefault="009C4F71" w:rsidP="009C4F71">
      <w:pPr>
        <w:shd w:val="clear" w:color="auto" w:fill="FFFFFF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 </w:t>
      </w:r>
      <w:r w:rsidR="00B72C72" w:rsidRPr="009C4F71">
        <w:rPr>
          <w:sz w:val="28"/>
          <w:szCs w:val="28"/>
        </w:rPr>
        <w:t xml:space="preserve">Нанесение ущерба недвижимому имуществу, получение физических   травм в результате (алкогольного, наркотического и других психотропных средств) опьянения. </w:t>
      </w:r>
    </w:p>
    <w:p w:rsidR="00B14779" w:rsidRPr="00D145C7" w:rsidRDefault="00B14779" w:rsidP="00B14779">
      <w:pPr>
        <w:shd w:val="clear" w:color="auto" w:fill="FFFFFF"/>
        <w:ind w:firstLine="426"/>
        <w:jc w:val="both"/>
        <w:rPr>
          <w:sz w:val="28"/>
          <w:szCs w:val="28"/>
        </w:rPr>
      </w:pPr>
      <w:r w:rsidRPr="00D145C7">
        <w:rPr>
          <w:sz w:val="28"/>
          <w:szCs w:val="28"/>
        </w:rPr>
        <w:t>3.</w:t>
      </w:r>
      <w:r w:rsidR="009C4F71">
        <w:rPr>
          <w:sz w:val="28"/>
          <w:szCs w:val="28"/>
        </w:rPr>
        <w:t>8</w:t>
      </w:r>
      <w:r w:rsidRPr="00D145C7">
        <w:rPr>
          <w:sz w:val="28"/>
          <w:szCs w:val="28"/>
        </w:rPr>
        <w:t>. Рассмотрение заявления об оказании материальной помощи может быть отложено в следующих случаях:</w:t>
      </w:r>
    </w:p>
    <w:p w:rsidR="00B14779" w:rsidRPr="00D145C7" w:rsidRDefault="00B14779" w:rsidP="00B14779">
      <w:pPr>
        <w:shd w:val="clear" w:color="auto" w:fill="FFFFFF"/>
        <w:ind w:firstLine="426"/>
        <w:jc w:val="both"/>
        <w:rPr>
          <w:sz w:val="28"/>
          <w:szCs w:val="28"/>
        </w:rPr>
      </w:pPr>
      <w:r w:rsidRPr="00D145C7">
        <w:rPr>
          <w:sz w:val="28"/>
          <w:szCs w:val="28"/>
        </w:rPr>
        <w:t>- при отсутствии документов, подтверждающих необходимость предоставления материальной помощи;</w:t>
      </w:r>
    </w:p>
    <w:p w:rsidR="00B14779" w:rsidRPr="00D145C7" w:rsidRDefault="00B14779" w:rsidP="00B14779">
      <w:pPr>
        <w:shd w:val="clear" w:color="auto" w:fill="FFFFFF"/>
        <w:ind w:firstLine="426"/>
        <w:jc w:val="both"/>
        <w:rPr>
          <w:sz w:val="28"/>
          <w:szCs w:val="28"/>
        </w:rPr>
      </w:pPr>
      <w:r w:rsidRPr="00D145C7">
        <w:rPr>
          <w:sz w:val="28"/>
          <w:szCs w:val="28"/>
        </w:rPr>
        <w:t>- при отсутствии средств в профсоюзном бюджете;</w:t>
      </w:r>
    </w:p>
    <w:p w:rsidR="00B14779" w:rsidRPr="00D145C7" w:rsidRDefault="00B14779" w:rsidP="00B14779">
      <w:pPr>
        <w:shd w:val="clear" w:color="auto" w:fill="FFFFFF"/>
        <w:ind w:firstLine="426"/>
        <w:jc w:val="both"/>
        <w:rPr>
          <w:sz w:val="28"/>
          <w:szCs w:val="28"/>
        </w:rPr>
      </w:pPr>
      <w:r w:rsidRPr="00D145C7">
        <w:rPr>
          <w:sz w:val="28"/>
          <w:szCs w:val="28"/>
        </w:rPr>
        <w:t>- при превышении статьи расходов профсоюзного бюджета в данный период. В этом случае устанавливается очередность выплаты с учетом актуальности или даты подачи заявлений.</w:t>
      </w:r>
    </w:p>
    <w:p w:rsidR="00B14779" w:rsidRPr="00D145C7" w:rsidRDefault="00B14779" w:rsidP="00B14779">
      <w:pPr>
        <w:shd w:val="clear" w:color="auto" w:fill="FFFFFF"/>
        <w:ind w:firstLine="426"/>
        <w:jc w:val="both"/>
        <w:rPr>
          <w:sz w:val="28"/>
          <w:szCs w:val="28"/>
        </w:rPr>
      </w:pPr>
    </w:p>
    <w:p w:rsidR="00B14779" w:rsidRPr="00D145C7" w:rsidRDefault="00B14779" w:rsidP="00C64672">
      <w:pPr>
        <w:shd w:val="clear" w:color="auto" w:fill="FFFFFF"/>
        <w:ind w:left="1416" w:firstLine="708"/>
        <w:jc w:val="both"/>
        <w:rPr>
          <w:b/>
          <w:sz w:val="28"/>
          <w:szCs w:val="28"/>
        </w:rPr>
      </w:pPr>
      <w:r w:rsidRPr="00D145C7">
        <w:rPr>
          <w:b/>
          <w:sz w:val="28"/>
          <w:szCs w:val="28"/>
        </w:rPr>
        <w:t>4. Порядок выдачи материальной помощи</w:t>
      </w:r>
    </w:p>
    <w:p w:rsidR="00B14779" w:rsidRPr="00D145C7" w:rsidRDefault="00B14779" w:rsidP="00B14779">
      <w:pPr>
        <w:shd w:val="clear" w:color="auto" w:fill="FFFFFF"/>
        <w:ind w:firstLine="426"/>
        <w:jc w:val="both"/>
        <w:rPr>
          <w:sz w:val="28"/>
          <w:szCs w:val="28"/>
        </w:rPr>
      </w:pPr>
      <w:r w:rsidRPr="00D145C7">
        <w:rPr>
          <w:sz w:val="28"/>
          <w:szCs w:val="28"/>
        </w:rPr>
        <w:t>4.1. После утверждения заявления о материальной помощи профсоюзным комитетом оно поступает на исполнение в бухгалтерию профсоюзной организации.</w:t>
      </w:r>
    </w:p>
    <w:p w:rsidR="00B14779" w:rsidRDefault="00B14779" w:rsidP="00B14779">
      <w:pPr>
        <w:shd w:val="clear" w:color="auto" w:fill="FFFFFF"/>
        <w:ind w:firstLine="426"/>
        <w:jc w:val="both"/>
        <w:rPr>
          <w:sz w:val="28"/>
          <w:szCs w:val="28"/>
        </w:rPr>
      </w:pPr>
      <w:r w:rsidRPr="00D145C7">
        <w:rPr>
          <w:sz w:val="28"/>
          <w:szCs w:val="28"/>
        </w:rPr>
        <w:t>4.2. Сумма материальной помощи выплачивается заявителю путем перечисления денежных средств на лицевой счет заявителя в банке (зарплатный проект), указанный в заявлении.</w:t>
      </w:r>
    </w:p>
    <w:p w:rsidR="00FF684C" w:rsidRDefault="00FF684C" w:rsidP="00B14779">
      <w:pPr>
        <w:shd w:val="clear" w:color="auto" w:fill="FFFFFF"/>
        <w:ind w:firstLine="426"/>
        <w:jc w:val="both"/>
        <w:rPr>
          <w:sz w:val="28"/>
          <w:szCs w:val="28"/>
        </w:rPr>
      </w:pPr>
    </w:p>
    <w:p w:rsidR="00B14779" w:rsidRPr="00FF684C" w:rsidRDefault="00B14779" w:rsidP="00FF684C">
      <w:pPr>
        <w:shd w:val="clear" w:color="auto" w:fill="FFFFFF"/>
        <w:spacing w:line="240" w:lineRule="auto"/>
        <w:ind w:left="1416" w:firstLine="708"/>
        <w:jc w:val="both"/>
        <w:rPr>
          <w:b/>
          <w:sz w:val="28"/>
          <w:szCs w:val="28"/>
        </w:rPr>
      </w:pPr>
      <w:r w:rsidRPr="00FF684C">
        <w:rPr>
          <w:b/>
          <w:sz w:val="28"/>
          <w:szCs w:val="28"/>
        </w:rPr>
        <w:lastRenderedPageBreak/>
        <w:t>5. Заключительные положения</w:t>
      </w:r>
    </w:p>
    <w:p w:rsidR="00C64672" w:rsidRDefault="00C64672" w:rsidP="00FF684C">
      <w:pPr>
        <w:pStyle w:val="afffc"/>
        <w:tabs>
          <w:tab w:val="left" w:pos="709"/>
        </w:tabs>
        <w:spacing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B74A17" w:rsidRPr="004B3D6C" w:rsidRDefault="009E19B4" w:rsidP="00FF684C">
      <w:pPr>
        <w:pStyle w:val="afffc"/>
        <w:tabs>
          <w:tab w:val="left" w:pos="709"/>
        </w:tabs>
        <w:spacing w:line="240" w:lineRule="auto"/>
        <w:ind w:left="0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</w:rPr>
        <w:t>5</w:t>
      </w:r>
      <w:r w:rsidR="00B74A17">
        <w:rPr>
          <w:rFonts w:ascii="Arial" w:hAnsi="Arial" w:cs="Arial"/>
          <w:sz w:val="28"/>
          <w:szCs w:val="28"/>
        </w:rPr>
        <w:t>.</w:t>
      </w:r>
      <w:r w:rsidR="00C64672">
        <w:rPr>
          <w:rFonts w:ascii="Arial" w:hAnsi="Arial" w:cs="Arial"/>
          <w:sz w:val="28"/>
          <w:szCs w:val="28"/>
        </w:rPr>
        <w:t>1</w:t>
      </w:r>
      <w:r w:rsidR="00B74A17" w:rsidRPr="002A632E">
        <w:rPr>
          <w:rFonts w:ascii="Arial" w:hAnsi="Arial" w:cs="Arial"/>
          <w:sz w:val="28"/>
          <w:szCs w:val="28"/>
        </w:rPr>
        <w:t xml:space="preserve">.  Положение о материальной помощи вступает </w:t>
      </w:r>
      <w:r w:rsidR="00B74A17">
        <w:rPr>
          <w:rFonts w:ascii="Arial" w:hAnsi="Arial" w:cs="Arial"/>
          <w:sz w:val="28"/>
          <w:szCs w:val="28"/>
        </w:rPr>
        <w:t>в</w:t>
      </w:r>
      <w:r w:rsidR="00B74A17" w:rsidRPr="002A632E">
        <w:rPr>
          <w:rFonts w:ascii="Arial" w:hAnsi="Arial" w:cs="Arial"/>
          <w:sz w:val="28"/>
          <w:szCs w:val="28"/>
        </w:rPr>
        <w:t xml:space="preserve"> силу </w:t>
      </w:r>
      <w:r w:rsidR="00D145C7" w:rsidRPr="00FF684C">
        <w:rPr>
          <w:rFonts w:ascii="Arial" w:hAnsi="Arial" w:cs="Arial"/>
          <w:sz w:val="28"/>
          <w:szCs w:val="28"/>
        </w:rPr>
        <w:t>с</w:t>
      </w:r>
      <w:r w:rsidR="008E74E5">
        <w:rPr>
          <w:rFonts w:ascii="Arial" w:hAnsi="Arial" w:cs="Arial"/>
          <w:sz w:val="28"/>
          <w:szCs w:val="28"/>
        </w:rPr>
        <w:t xml:space="preserve"> момента подписания данного Положения</w:t>
      </w:r>
      <w:r w:rsidR="00B74A17" w:rsidRPr="00FF684C">
        <w:rPr>
          <w:rFonts w:ascii="Arial" w:hAnsi="Arial" w:cs="Arial"/>
          <w:sz w:val="28"/>
          <w:szCs w:val="28"/>
        </w:rPr>
        <w:t>.</w:t>
      </w:r>
    </w:p>
    <w:p w:rsidR="00B74A17" w:rsidRDefault="009E19B4" w:rsidP="00FF684C">
      <w:pPr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74A17">
        <w:rPr>
          <w:sz w:val="28"/>
          <w:szCs w:val="28"/>
        </w:rPr>
        <w:t>.</w:t>
      </w:r>
      <w:r w:rsidR="00C64672">
        <w:rPr>
          <w:sz w:val="28"/>
          <w:szCs w:val="28"/>
        </w:rPr>
        <w:t>2</w:t>
      </w:r>
      <w:r w:rsidR="00B74A17" w:rsidRPr="00B74A17">
        <w:rPr>
          <w:sz w:val="28"/>
          <w:szCs w:val="28"/>
        </w:rPr>
        <w:t xml:space="preserve"> соответствии с пунктом 31 статьи 217 Налогового кодекса Российской Федерации </w:t>
      </w:r>
      <w:r w:rsidR="00B74A17" w:rsidRPr="00D145C7">
        <w:rPr>
          <w:sz w:val="28"/>
          <w:szCs w:val="28"/>
        </w:rPr>
        <w:t>члены профсоюза</w:t>
      </w:r>
      <w:r w:rsidR="00B74A17" w:rsidRPr="00B74A17">
        <w:rPr>
          <w:sz w:val="28"/>
          <w:szCs w:val="28"/>
        </w:rPr>
        <w:t xml:space="preserve"> </w:t>
      </w:r>
      <w:r w:rsidR="00B74A17" w:rsidRPr="00FF684C">
        <w:rPr>
          <w:sz w:val="28"/>
          <w:szCs w:val="28"/>
        </w:rPr>
        <w:t>освобождены от налогообложения налогом на доходы физических лиц</w:t>
      </w:r>
      <w:r w:rsidR="00B74A17" w:rsidRPr="00B74A17">
        <w:rPr>
          <w:sz w:val="28"/>
          <w:szCs w:val="28"/>
        </w:rPr>
        <w:t xml:space="preserve"> (не подлежат налогообложению </w:t>
      </w:r>
      <w:r w:rsidR="00B74A17" w:rsidRPr="00FF684C">
        <w:rPr>
          <w:sz w:val="28"/>
          <w:szCs w:val="28"/>
        </w:rPr>
        <w:t>выплаты, производимые профсоюзными комитетами членам профсоюзов за счет членских взносов, за исключением вознаграждений и иных выплат за выполнение трудовых обязанностей</w:t>
      </w:r>
      <w:r w:rsidR="00B74A17" w:rsidRPr="00B74A17">
        <w:rPr>
          <w:sz w:val="28"/>
          <w:szCs w:val="28"/>
        </w:rPr>
        <w:t>).</w:t>
      </w:r>
    </w:p>
    <w:p w:rsidR="00F9496A" w:rsidRPr="00FF684C" w:rsidRDefault="006F7246" w:rsidP="00FF684C">
      <w:pPr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 </w:t>
      </w:r>
      <w:r w:rsidR="00F9496A" w:rsidRPr="00FF684C">
        <w:rPr>
          <w:sz w:val="28"/>
          <w:szCs w:val="28"/>
        </w:rPr>
        <w:t xml:space="preserve">Оказание материальной помощи есть право профсоюзной организации, а не обязанность. </w:t>
      </w:r>
    </w:p>
    <w:p w:rsidR="00F9496A" w:rsidRPr="00FF684C" w:rsidRDefault="006F7246" w:rsidP="00FF684C">
      <w:pPr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 w:rsidRPr="00FF684C">
        <w:rPr>
          <w:sz w:val="28"/>
          <w:szCs w:val="28"/>
        </w:rPr>
        <w:t xml:space="preserve">5.4 </w:t>
      </w:r>
      <w:r w:rsidR="00F9496A" w:rsidRPr="00FF684C">
        <w:rPr>
          <w:sz w:val="28"/>
          <w:szCs w:val="28"/>
        </w:rPr>
        <w:t xml:space="preserve">Положение о выделении материальной помощи «ППО «Казаньоргсинтез» </w:t>
      </w:r>
      <w:r w:rsidR="006E5C0B" w:rsidRPr="00FF684C">
        <w:rPr>
          <w:sz w:val="28"/>
          <w:szCs w:val="28"/>
        </w:rPr>
        <w:t xml:space="preserve">Нефтегазстройпрофсоюза России </w:t>
      </w:r>
      <w:r w:rsidR="00F9496A" w:rsidRPr="00FF684C">
        <w:rPr>
          <w:sz w:val="28"/>
          <w:szCs w:val="28"/>
        </w:rPr>
        <w:t>утверждается на заседании профкома. Положение может быть пересмотрено в таком же порядке, как и было принято.</w:t>
      </w:r>
    </w:p>
    <w:p w:rsidR="00F9496A" w:rsidRPr="00FF684C" w:rsidRDefault="00F9496A" w:rsidP="00F9496A">
      <w:pPr>
        <w:pStyle w:val="afffc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74A17" w:rsidRPr="00B14779" w:rsidRDefault="00B74A17" w:rsidP="00B14779">
      <w:pPr>
        <w:shd w:val="clear" w:color="auto" w:fill="FFFFFF"/>
        <w:ind w:firstLine="426"/>
        <w:jc w:val="both"/>
        <w:rPr>
          <w:sz w:val="28"/>
          <w:szCs w:val="28"/>
        </w:rPr>
      </w:pPr>
    </w:p>
    <w:p w:rsidR="004668E1" w:rsidRPr="002A632E" w:rsidRDefault="004668E1" w:rsidP="000957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231970" w:rsidRPr="002A632E" w:rsidRDefault="00231970" w:rsidP="000957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B33042" w:rsidRPr="002A632E" w:rsidRDefault="00231970" w:rsidP="00B3304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A632E">
        <w:rPr>
          <w:rFonts w:eastAsia="Times New Roman"/>
          <w:color w:val="000000"/>
          <w:sz w:val="28"/>
          <w:szCs w:val="28"/>
          <w:lang w:eastAsia="ru-RU"/>
        </w:rPr>
        <w:t xml:space="preserve">Председатель ППО </w:t>
      </w:r>
    </w:p>
    <w:p w:rsidR="00F3229D" w:rsidRDefault="00231970" w:rsidP="00B3304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A632E">
        <w:rPr>
          <w:rFonts w:eastAsia="Times New Roman"/>
          <w:color w:val="000000"/>
          <w:sz w:val="28"/>
          <w:szCs w:val="28"/>
          <w:lang w:eastAsia="ru-RU"/>
        </w:rPr>
        <w:t>«</w:t>
      </w:r>
      <w:r w:rsidR="00B33042" w:rsidRPr="002A632E">
        <w:rPr>
          <w:rFonts w:eastAsiaTheme="minorEastAsia"/>
          <w:color w:val="000000"/>
          <w:sz w:val="28"/>
          <w:szCs w:val="28"/>
        </w:rPr>
        <w:t>Казаньоргсинтез</w:t>
      </w:r>
      <w:r w:rsidRPr="002A632E">
        <w:rPr>
          <w:rFonts w:eastAsia="Times New Roman"/>
          <w:color w:val="000000"/>
          <w:sz w:val="28"/>
          <w:szCs w:val="28"/>
          <w:lang w:eastAsia="ru-RU"/>
        </w:rPr>
        <w:t>»</w:t>
      </w:r>
    </w:p>
    <w:p w:rsidR="004668E1" w:rsidRPr="002A632E" w:rsidRDefault="00F3229D" w:rsidP="00B3304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Нефтегастройпрофсоюза России</w:t>
      </w:r>
      <w:r w:rsidR="00231970" w:rsidRPr="002A632E">
        <w:rPr>
          <w:rFonts w:eastAsia="Times New Roman"/>
          <w:color w:val="000000"/>
          <w:sz w:val="28"/>
          <w:szCs w:val="28"/>
          <w:lang w:eastAsia="ru-RU"/>
        </w:rPr>
        <w:t xml:space="preserve">  </w:t>
      </w:r>
      <w:r w:rsidR="00B33042" w:rsidRPr="002A632E">
        <w:rPr>
          <w:rFonts w:eastAsia="Times New Roman"/>
          <w:color w:val="000000"/>
          <w:sz w:val="28"/>
          <w:szCs w:val="28"/>
          <w:lang w:eastAsia="ru-RU"/>
        </w:rPr>
        <w:t xml:space="preserve">  </w:t>
      </w:r>
      <w:r w:rsidR="00231970" w:rsidRPr="002A632E">
        <w:rPr>
          <w:rFonts w:eastAsia="Times New Roman"/>
          <w:color w:val="000000"/>
          <w:sz w:val="28"/>
          <w:szCs w:val="28"/>
          <w:lang w:eastAsia="ru-RU"/>
        </w:rPr>
        <w:t>______</w:t>
      </w:r>
      <w:r w:rsidR="00B33042" w:rsidRPr="002A632E">
        <w:rPr>
          <w:rFonts w:eastAsia="Times New Roman"/>
          <w:color w:val="000000"/>
          <w:sz w:val="28"/>
          <w:szCs w:val="28"/>
          <w:lang w:eastAsia="ru-RU"/>
        </w:rPr>
        <w:t xml:space="preserve">  Альмиев Фанур Хамидович</w:t>
      </w:r>
    </w:p>
    <w:p w:rsidR="004668E1" w:rsidRPr="002A632E" w:rsidRDefault="004668E1" w:rsidP="004668E1">
      <w:pPr>
        <w:autoSpaceDE w:val="0"/>
        <w:autoSpaceDN w:val="0"/>
        <w:adjustRightInd w:val="0"/>
        <w:spacing w:after="0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4668E1" w:rsidRPr="002A632E" w:rsidRDefault="004668E1" w:rsidP="004668E1">
      <w:pPr>
        <w:autoSpaceDE w:val="0"/>
        <w:autoSpaceDN w:val="0"/>
        <w:adjustRightInd w:val="0"/>
        <w:spacing w:after="0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4668E1" w:rsidRDefault="004668E1" w:rsidP="004668E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68E1" w:rsidRDefault="004668E1" w:rsidP="004668E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68E1" w:rsidRDefault="004668E1" w:rsidP="004668E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68E1" w:rsidRDefault="004668E1" w:rsidP="004668E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68E1" w:rsidRDefault="004668E1" w:rsidP="004668E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68E1" w:rsidRDefault="004668E1" w:rsidP="004668E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3D6C" w:rsidRDefault="004B3D6C" w:rsidP="004668E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68E1" w:rsidRDefault="004668E1" w:rsidP="004668E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68E1" w:rsidRDefault="004668E1" w:rsidP="004668E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68E1" w:rsidRDefault="004668E1" w:rsidP="004668E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68E1" w:rsidRDefault="004668E1" w:rsidP="004668E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371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701"/>
        <w:gridCol w:w="1196"/>
        <w:gridCol w:w="830"/>
        <w:gridCol w:w="3296"/>
        <w:gridCol w:w="1780"/>
      </w:tblGrid>
      <w:tr w:rsidR="004668E1" w:rsidRPr="006F7287" w:rsidTr="009C4F71">
        <w:trPr>
          <w:gridBefore w:val="3"/>
          <w:wBefore w:w="4052" w:type="dxa"/>
        </w:trPr>
        <w:tc>
          <w:tcPr>
            <w:tcW w:w="63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Style w:val="aff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84"/>
              <w:gridCol w:w="3106"/>
            </w:tblGrid>
            <w:tr w:rsidR="00063982" w:rsidRPr="00670E1B" w:rsidTr="00063982">
              <w:tc>
                <w:tcPr>
                  <w:tcW w:w="3159" w:type="dxa"/>
                </w:tcPr>
                <w:p w:rsidR="00063982" w:rsidRDefault="00063982" w:rsidP="004668E1">
                  <w:pPr>
                    <w:ind w:right="-483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3160" w:type="dxa"/>
                </w:tcPr>
                <w:p w:rsidR="00063982" w:rsidRPr="00670E1B" w:rsidRDefault="00063982" w:rsidP="00670E1B">
                  <w:pPr>
                    <w:ind w:right="-483"/>
                    <w:rPr>
                      <w:i/>
                      <w:sz w:val="20"/>
                      <w:szCs w:val="20"/>
                    </w:rPr>
                  </w:pPr>
                  <w:r w:rsidRPr="00670E1B">
                    <w:rPr>
                      <w:i/>
                      <w:sz w:val="20"/>
                      <w:szCs w:val="20"/>
                    </w:rPr>
                    <w:t>Приложение № 1 к Положению</w:t>
                  </w:r>
                </w:p>
                <w:p w:rsidR="00670E1B" w:rsidRDefault="00063982" w:rsidP="00670E1B">
                  <w:pPr>
                    <w:rPr>
                      <w:i/>
                      <w:sz w:val="20"/>
                      <w:szCs w:val="20"/>
                    </w:rPr>
                  </w:pPr>
                  <w:r w:rsidRPr="00670E1B">
                    <w:rPr>
                      <w:i/>
                      <w:sz w:val="20"/>
                      <w:szCs w:val="20"/>
                    </w:rPr>
                    <w:t>«Об оказании материальной помощи</w:t>
                  </w:r>
                  <w:r w:rsidR="00670E1B">
                    <w:rPr>
                      <w:i/>
                      <w:sz w:val="20"/>
                      <w:szCs w:val="20"/>
                    </w:rPr>
                    <w:t xml:space="preserve"> членам профсоюза</w:t>
                  </w:r>
                </w:p>
                <w:p w:rsidR="00063982" w:rsidRDefault="00063982" w:rsidP="00670E1B">
                  <w:pPr>
                    <w:rPr>
                      <w:i/>
                      <w:sz w:val="20"/>
                      <w:szCs w:val="20"/>
                    </w:rPr>
                  </w:pPr>
                  <w:r w:rsidRPr="00670E1B">
                    <w:rPr>
                      <w:i/>
                      <w:sz w:val="20"/>
                      <w:szCs w:val="20"/>
                    </w:rPr>
                    <w:t xml:space="preserve"> ППО  «</w:t>
                  </w:r>
                  <w:r w:rsidR="00B33042" w:rsidRPr="00B33042">
                    <w:rPr>
                      <w:i/>
                      <w:sz w:val="20"/>
                      <w:szCs w:val="20"/>
                    </w:rPr>
                    <w:t>Казаньоргсинтез</w:t>
                  </w:r>
                  <w:r w:rsidRPr="00670E1B">
                    <w:rPr>
                      <w:i/>
                      <w:sz w:val="20"/>
                      <w:szCs w:val="20"/>
                    </w:rPr>
                    <w:t>»</w:t>
                  </w:r>
                  <w:r w:rsidR="006E5C0B">
                    <w:rPr>
                      <w:i/>
                      <w:sz w:val="20"/>
                      <w:szCs w:val="20"/>
                    </w:rPr>
                    <w:t xml:space="preserve"> </w:t>
                  </w:r>
                  <w:r w:rsidR="006E5C0B" w:rsidRPr="006E5C0B">
                    <w:rPr>
                      <w:i/>
                      <w:sz w:val="20"/>
                      <w:szCs w:val="20"/>
                    </w:rPr>
                    <w:t>Нефтегазстройпрофсоюза России</w:t>
                  </w:r>
                </w:p>
                <w:p w:rsidR="00670E1B" w:rsidRPr="00670E1B" w:rsidRDefault="00670E1B" w:rsidP="00670E1B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</w:tr>
          </w:tbl>
          <w:p w:rsidR="004668E1" w:rsidRPr="006F7287" w:rsidRDefault="004668E1" w:rsidP="00063982">
            <w:pPr>
              <w:ind w:right="-483"/>
              <w:jc w:val="center"/>
              <w:rPr>
                <w:i/>
              </w:rPr>
            </w:pPr>
          </w:p>
        </w:tc>
      </w:tr>
      <w:tr w:rsidR="00E24C6D" w:rsidRPr="00EC7FEA" w:rsidTr="009C4F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9DA2"/>
            <w:noWrap/>
            <w:vAlign w:val="center"/>
            <w:hideMark/>
          </w:tcPr>
          <w:p w:rsidR="00063982" w:rsidRDefault="00063982" w:rsidP="009C4F71">
            <w:pPr>
              <w:jc w:val="center"/>
              <w:rPr>
                <w:b/>
                <w:bCs/>
                <w:color w:val="FFFFFF"/>
                <w:sz w:val="22"/>
              </w:rPr>
            </w:pPr>
            <w:r>
              <w:rPr>
                <w:b/>
                <w:bCs/>
                <w:color w:val="FFFFFF"/>
                <w:sz w:val="22"/>
              </w:rPr>
              <w:t>№ п/п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09DA2"/>
            <w:vAlign w:val="center"/>
            <w:hideMark/>
          </w:tcPr>
          <w:p w:rsidR="00063982" w:rsidRPr="00EC7FEA" w:rsidRDefault="00063982" w:rsidP="009C4F71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EC7FEA">
              <w:rPr>
                <w:b/>
                <w:bCs/>
                <w:color w:val="FFFFFF"/>
                <w:sz w:val="20"/>
                <w:szCs w:val="20"/>
              </w:rPr>
              <w:t>Основание для выплаты  материальной помощи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09DA2"/>
            <w:vAlign w:val="center"/>
            <w:hideMark/>
          </w:tcPr>
          <w:p w:rsidR="00063982" w:rsidRPr="00EC7FEA" w:rsidRDefault="00063982" w:rsidP="009C4F71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EC7FEA">
              <w:rPr>
                <w:b/>
                <w:bCs/>
                <w:color w:val="FFFFFF"/>
                <w:sz w:val="20"/>
                <w:szCs w:val="20"/>
              </w:rPr>
              <w:t>Сумма в руб</w:t>
            </w:r>
            <w:r w:rsidR="002A632E">
              <w:rPr>
                <w:b/>
                <w:bCs/>
                <w:color w:val="FFFFFF"/>
                <w:sz w:val="20"/>
                <w:szCs w:val="20"/>
              </w:rPr>
              <w:t>.</w:t>
            </w:r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09DA2"/>
            <w:vAlign w:val="center"/>
          </w:tcPr>
          <w:p w:rsidR="00063982" w:rsidRPr="00EC7FEA" w:rsidRDefault="00063982" w:rsidP="009C4F71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EC7FEA">
              <w:rPr>
                <w:b/>
                <w:bCs/>
                <w:color w:val="FFFFFF"/>
                <w:sz w:val="20"/>
                <w:szCs w:val="20"/>
              </w:rPr>
              <w:t>Необходимые документы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09DA2"/>
          </w:tcPr>
          <w:p w:rsidR="00063982" w:rsidRPr="00EC7FEA" w:rsidRDefault="00063982" w:rsidP="009C4F71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 xml:space="preserve">Периодичность выплат </w:t>
            </w:r>
          </w:p>
        </w:tc>
      </w:tr>
      <w:tr w:rsidR="00E24C6D" w:rsidRPr="00590A2E" w:rsidTr="004B3D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82" w:rsidRPr="004B3D6C" w:rsidRDefault="00D7322B" w:rsidP="009C4F71">
            <w:pPr>
              <w:jc w:val="center"/>
              <w:rPr>
                <w:sz w:val="20"/>
                <w:szCs w:val="20"/>
              </w:rPr>
            </w:pPr>
            <w:r w:rsidRPr="004B3D6C">
              <w:rPr>
                <w:sz w:val="20"/>
                <w:szCs w:val="20"/>
              </w:rPr>
              <w:t>1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870" w:rsidRPr="004B3D6C" w:rsidRDefault="00CD2870" w:rsidP="002A632E">
            <w:pPr>
              <w:jc w:val="both"/>
              <w:rPr>
                <w:bCs/>
                <w:sz w:val="20"/>
                <w:szCs w:val="20"/>
              </w:rPr>
            </w:pPr>
            <w:r w:rsidRPr="004B3D6C">
              <w:rPr>
                <w:bCs/>
                <w:sz w:val="20"/>
                <w:szCs w:val="20"/>
              </w:rPr>
              <w:t>В связи с предстоящей и перенесенной операцией, обследованием, длительным реабилитационным лечением, требующим дорогостоящих затрат, необходимостью поддержания здоровья, (стоимость лечения свыше 10 000 рублей).  Кроме затрат на обследование и проведение операции в косметических целях, а также кроме затрат на лечение репродуктивной системы</w:t>
            </w:r>
            <w:r w:rsidR="006E2400" w:rsidRPr="004B3D6C">
              <w:rPr>
                <w:bCs/>
                <w:sz w:val="20"/>
                <w:szCs w:val="20"/>
              </w:rPr>
              <w:t>.</w:t>
            </w:r>
          </w:p>
          <w:p w:rsidR="00063982" w:rsidRPr="004B3D6C" w:rsidRDefault="002A632E" w:rsidP="008C243B">
            <w:pPr>
              <w:jc w:val="both"/>
              <w:rPr>
                <w:bCs/>
                <w:sz w:val="20"/>
                <w:szCs w:val="20"/>
              </w:rPr>
            </w:pPr>
            <w:r w:rsidRPr="004B3D6C">
              <w:rPr>
                <w:sz w:val="20"/>
                <w:szCs w:val="20"/>
              </w:rPr>
              <w:t>.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32E" w:rsidRPr="004B3D6C" w:rsidRDefault="002A632E" w:rsidP="009C4F71">
            <w:pPr>
              <w:jc w:val="both"/>
              <w:rPr>
                <w:bCs/>
                <w:sz w:val="20"/>
                <w:szCs w:val="20"/>
              </w:rPr>
            </w:pPr>
            <w:r w:rsidRPr="004B3D6C">
              <w:rPr>
                <w:bCs/>
                <w:sz w:val="20"/>
                <w:szCs w:val="20"/>
              </w:rPr>
              <w:t xml:space="preserve">- от 1 до 3 лет профсоюзного членства – до 25% от затрат, но не более 10 000 рублей, </w:t>
            </w:r>
          </w:p>
          <w:p w:rsidR="00063982" w:rsidRPr="004B3D6C" w:rsidRDefault="002A632E" w:rsidP="009C4F71">
            <w:pPr>
              <w:jc w:val="both"/>
              <w:rPr>
                <w:bCs/>
                <w:sz w:val="20"/>
                <w:szCs w:val="20"/>
              </w:rPr>
            </w:pPr>
            <w:r w:rsidRPr="004B3D6C">
              <w:rPr>
                <w:bCs/>
                <w:sz w:val="20"/>
                <w:szCs w:val="20"/>
              </w:rPr>
              <w:t xml:space="preserve">- от 4 до 10 лет профсоюзного членства – 35% от затрат, но не более 20 000 рублей, </w:t>
            </w:r>
          </w:p>
          <w:p w:rsidR="002A632E" w:rsidRPr="004B3D6C" w:rsidRDefault="002A632E" w:rsidP="009C4F71">
            <w:pPr>
              <w:jc w:val="both"/>
              <w:rPr>
                <w:bCs/>
                <w:sz w:val="20"/>
                <w:szCs w:val="20"/>
              </w:rPr>
            </w:pPr>
            <w:r w:rsidRPr="004B3D6C">
              <w:rPr>
                <w:bCs/>
                <w:sz w:val="20"/>
                <w:szCs w:val="20"/>
              </w:rPr>
              <w:t xml:space="preserve">- свыше 10 лет профсоюзного членства – до 40 % от затрат, но не более 35 000 рублей. 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982" w:rsidRPr="004B3D6C" w:rsidRDefault="00063982" w:rsidP="009C4F71">
            <w:pPr>
              <w:jc w:val="both"/>
              <w:rPr>
                <w:sz w:val="20"/>
                <w:szCs w:val="20"/>
                <w:u w:val="single"/>
              </w:rPr>
            </w:pPr>
            <w:r w:rsidRPr="004B3D6C">
              <w:rPr>
                <w:sz w:val="20"/>
                <w:szCs w:val="20"/>
              </w:rPr>
              <w:t xml:space="preserve">заявление от </w:t>
            </w:r>
            <w:r w:rsidR="00FA6553" w:rsidRPr="004B3D6C">
              <w:rPr>
                <w:sz w:val="20"/>
                <w:szCs w:val="20"/>
              </w:rPr>
              <w:t>члена профсоюза</w:t>
            </w:r>
            <w:r w:rsidR="00DA06A1" w:rsidRPr="004B3D6C">
              <w:rPr>
                <w:sz w:val="20"/>
                <w:szCs w:val="20"/>
              </w:rPr>
              <w:t xml:space="preserve"> </w:t>
            </w:r>
            <w:r w:rsidRPr="004B3D6C">
              <w:rPr>
                <w:sz w:val="20"/>
                <w:szCs w:val="20"/>
              </w:rPr>
              <w:t>(подписанное председателем цехового комитета подразделения);</w:t>
            </w:r>
          </w:p>
          <w:p w:rsidR="00063982" w:rsidRPr="004B3D6C" w:rsidRDefault="00063982" w:rsidP="009C4F71">
            <w:pPr>
              <w:jc w:val="both"/>
              <w:rPr>
                <w:bCs/>
                <w:sz w:val="20"/>
                <w:szCs w:val="20"/>
              </w:rPr>
            </w:pPr>
            <w:r w:rsidRPr="004B3D6C">
              <w:rPr>
                <w:sz w:val="20"/>
                <w:szCs w:val="20"/>
              </w:rPr>
              <w:t>справки из медицинских учреждений, выписные эпикризы (копии) или договора, платежные документы (копии), подтверждающие расходы.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400" w:rsidRPr="004B3D6C" w:rsidRDefault="006E2400" w:rsidP="002A632E">
            <w:pPr>
              <w:jc w:val="both"/>
              <w:rPr>
                <w:sz w:val="20"/>
                <w:szCs w:val="20"/>
              </w:rPr>
            </w:pPr>
            <w:r w:rsidRPr="004B3D6C">
              <w:rPr>
                <w:sz w:val="20"/>
                <w:szCs w:val="20"/>
              </w:rPr>
              <w:t>1 раз в три года по решению профкома</w:t>
            </w:r>
          </w:p>
        </w:tc>
      </w:tr>
      <w:tr w:rsidR="00E24C6D" w:rsidRPr="004B3D6C" w:rsidTr="009C4F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82" w:rsidRPr="004B3D6C" w:rsidRDefault="006E2C2B" w:rsidP="006E2C2B">
            <w:pPr>
              <w:jc w:val="center"/>
              <w:rPr>
                <w:sz w:val="20"/>
                <w:szCs w:val="20"/>
              </w:rPr>
            </w:pPr>
            <w:r w:rsidRPr="004B3D6C">
              <w:rPr>
                <w:sz w:val="20"/>
                <w:szCs w:val="20"/>
              </w:rPr>
              <w:t>2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870" w:rsidRPr="004B3D6C" w:rsidRDefault="00CD2870" w:rsidP="009C4F71">
            <w:pPr>
              <w:jc w:val="both"/>
              <w:rPr>
                <w:bCs/>
                <w:sz w:val="20"/>
                <w:szCs w:val="20"/>
              </w:rPr>
            </w:pPr>
            <w:r w:rsidRPr="004B3D6C">
              <w:rPr>
                <w:bCs/>
                <w:sz w:val="20"/>
                <w:szCs w:val="20"/>
              </w:rPr>
              <w:t xml:space="preserve">Пострадавшему при нанесении ущерба недвижимому имуществу в результате стихийного бедствия, чрезвычайной ситуации (пожар, наводнение, хищение и др.), </w:t>
            </w:r>
          </w:p>
          <w:p w:rsidR="00063982" w:rsidRPr="004B3D6C" w:rsidRDefault="00063982" w:rsidP="009C4F71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5C7" w:rsidRPr="004B3D6C" w:rsidRDefault="00D145C7" w:rsidP="00E24C6D">
            <w:pPr>
              <w:jc w:val="both"/>
              <w:rPr>
                <w:bCs/>
                <w:sz w:val="20"/>
                <w:szCs w:val="20"/>
              </w:rPr>
            </w:pPr>
            <w:r w:rsidRPr="004B3D6C">
              <w:rPr>
                <w:bCs/>
                <w:sz w:val="20"/>
                <w:szCs w:val="20"/>
              </w:rPr>
              <w:t>До 10 лет профсоюзного членства – до 5</w:t>
            </w:r>
            <w:r w:rsidR="00E24C6D" w:rsidRPr="004B3D6C">
              <w:rPr>
                <w:bCs/>
                <w:sz w:val="20"/>
                <w:szCs w:val="20"/>
              </w:rPr>
              <w:t xml:space="preserve">0 000 р. </w:t>
            </w:r>
          </w:p>
          <w:p w:rsidR="00063982" w:rsidRPr="004B3D6C" w:rsidRDefault="00D145C7" w:rsidP="00AB795A">
            <w:pPr>
              <w:jc w:val="both"/>
              <w:rPr>
                <w:bCs/>
                <w:sz w:val="20"/>
                <w:szCs w:val="20"/>
              </w:rPr>
            </w:pPr>
            <w:r w:rsidRPr="004B3D6C">
              <w:rPr>
                <w:bCs/>
                <w:sz w:val="20"/>
                <w:szCs w:val="20"/>
              </w:rPr>
              <w:t xml:space="preserve">Свыше 10 лет профсоюзного членства – до 100 000 р. </w:t>
            </w:r>
            <w:r w:rsidR="00E24C6D" w:rsidRPr="004B3D6C">
              <w:rPr>
                <w:bCs/>
                <w:sz w:val="20"/>
                <w:szCs w:val="20"/>
              </w:rPr>
              <w:t xml:space="preserve">(если в ПАО «Казаньоргсинтез» работают члены семьи и являются членами профсоюза не более 150 000 р. Пропорционально каждому. 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982" w:rsidRPr="004B3D6C" w:rsidRDefault="00063982" w:rsidP="009C4F71">
            <w:pPr>
              <w:jc w:val="both"/>
              <w:rPr>
                <w:sz w:val="20"/>
                <w:szCs w:val="20"/>
              </w:rPr>
            </w:pPr>
            <w:r w:rsidRPr="004B3D6C">
              <w:rPr>
                <w:sz w:val="20"/>
                <w:szCs w:val="20"/>
              </w:rPr>
              <w:t xml:space="preserve">Заявление </w:t>
            </w:r>
            <w:r w:rsidR="00DA06A1" w:rsidRPr="004B3D6C">
              <w:rPr>
                <w:sz w:val="20"/>
                <w:szCs w:val="20"/>
              </w:rPr>
              <w:t>от члена профсоюза</w:t>
            </w:r>
            <w:r w:rsidRPr="004B3D6C">
              <w:rPr>
                <w:sz w:val="20"/>
                <w:szCs w:val="20"/>
              </w:rPr>
              <w:t>;</w:t>
            </w:r>
          </w:p>
          <w:p w:rsidR="00063982" w:rsidRPr="004B3D6C" w:rsidRDefault="00063982" w:rsidP="009C4F71">
            <w:pPr>
              <w:jc w:val="both"/>
              <w:rPr>
                <w:sz w:val="20"/>
                <w:szCs w:val="20"/>
              </w:rPr>
            </w:pPr>
            <w:r w:rsidRPr="004B3D6C">
              <w:rPr>
                <w:sz w:val="20"/>
                <w:szCs w:val="20"/>
              </w:rPr>
              <w:t>Копия справки из соответствующего учреждения, зарегистрировавшего данный факт.</w:t>
            </w:r>
            <w:r w:rsidR="00974F15" w:rsidRPr="004B3D6C">
              <w:rPr>
                <w:sz w:val="20"/>
                <w:szCs w:val="20"/>
              </w:rPr>
              <w:t xml:space="preserve"> (на основании справок, подтверждающих актов и документов из соответствующих органов местного самоуправления, внутренних дел, противопожарной службы, МЧС)</w:t>
            </w:r>
          </w:p>
          <w:p w:rsidR="00063982" w:rsidRPr="004B3D6C" w:rsidRDefault="00AB795A" w:rsidP="00AB795A">
            <w:pPr>
              <w:spacing w:after="0" w:line="0" w:lineRule="atLeast"/>
              <w:rPr>
                <w:sz w:val="20"/>
                <w:szCs w:val="20"/>
              </w:rPr>
            </w:pPr>
            <w:r w:rsidRPr="004B3D6C">
              <w:rPr>
                <w:sz w:val="20"/>
                <w:szCs w:val="20"/>
              </w:rPr>
              <w:t>Рассматривается только ситуации с объектом недвижимости, который является основным местом проживания, согласно регистрации.)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982" w:rsidRPr="004B3D6C" w:rsidRDefault="00063982" w:rsidP="009C4F71">
            <w:pPr>
              <w:jc w:val="both"/>
              <w:rPr>
                <w:sz w:val="20"/>
                <w:szCs w:val="20"/>
              </w:rPr>
            </w:pPr>
            <w:r w:rsidRPr="004B3D6C">
              <w:rPr>
                <w:sz w:val="20"/>
                <w:szCs w:val="20"/>
              </w:rPr>
              <w:t>Периодичность определяется по решению профкома</w:t>
            </w:r>
          </w:p>
        </w:tc>
      </w:tr>
      <w:tr w:rsidR="00E24C6D" w:rsidRPr="004B3D6C" w:rsidTr="004B3D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82" w:rsidRPr="004B3D6C" w:rsidRDefault="006E2C2B" w:rsidP="006E2C2B">
            <w:pPr>
              <w:jc w:val="center"/>
              <w:rPr>
                <w:sz w:val="20"/>
                <w:szCs w:val="20"/>
              </w:rPr>
            </w:pPr>
            <w:r w:rsidRPr="004B3D6C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982" w:rsidRPr="004B3D6C" w:rsidRDefault="00DA06A1" w:rsidP="009C4F71">
            <w:pPr>
              <w:jc w:val="both"/>
              <w:rPr>
                <w:sz w:val="20"/>
                <w:szCs w:val="20"/>
              </w:rPr>
            </w:pPr>
            <w:r w:rsidRPr="004B3D6C">
              <w:rPr>
                <w:sz w:val="20"/>
                <w:szCs w:val="20"/>
              </w:rPr>
              <w:t>В</w:t>
            </w:r>
            <w:r w:rsidR="00063982" w:rsidRPr="004B3D6C">
              <w:rPr>
                <w:sz w:val="20"/>
                <w:szCs w:val="20"/>
              </w:rPr>
              <w:t xml:space="preserve"> связи с </w:t>
            </w:r>
            <w:r w:rsidR="004B3D6C">
              <w:rPr>
                <w:sz w:val="20"/>
                <w:szCs w:val="20"/>
              </w:rPr>
              <w:t>длительной непрерывной нетрудоспособностью, вызванной сложным заболеванием</w:t>
            </w:r>
            <w:bookmarkStart w:id="2" w:name="_GoBack"/>
            <w:bookmarkEnd w:id="2"/>
            <w:r w:rsidR="00AB795A" w:rsidRPr="004B3D6C">
              <w:rPr>
                <w:sz w:val="20"/>
                <w:szCs w:val="20"/>
              </w:rPr>
              <w:t xml:space="preserve">, </w:t>
            </w:r>
            <w:r w:rsidR="00063982" w:rsidRPr="004B3D6C">
              <w:rPr>
                <w:sz w:val="20"/>
                <w:szCs w:val="20"/>
              </w:rPr>
              <w:t xml:space="preserve"> (от</w:t>
            </w:r>
            <w:r w:rsidR="006702A0" w:rsidRPr="004B3D6C">
              <w:rPr>
                <w:sz w:val="20"/>
                <w:szCs w:val="20"/>
              </w:rPr>
              <w:t xml:space="preserve"> </w:t>
            </w:r>
            <w:r w:rsidR="006E2C2B" w:rsidRPr="004B3D6C">
              <w:rPr>
                <w:sz w:val="20"/>
                <w:szCs w:val="20"/>
              </w:rPr>
              <w:t>60</w:t>
            </w:r>
            <w:r w:rsidR="00063982" w:rsidRPr="004B3D6C">
              <w:rPr>
                <w:sz w:val="20"/>
                <w:szCs w:val="20"/>
              </w:rPr>
              <w:t xml:space="preserve"> дней) самого члена профсоюза. </w:t>
            </w:r>
          </w:p>
          <w:p w:rsidR="00063982" w:rsidRPr="004B3D6C" w:rsidRDefault="00063982" w:rsidP="009C4F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982" w:rsidRPr="004B3D6C" w:rsidRDefault="006702A0" w:rsidP="009C4F71">
            <w:pPr>
              <w:jc w:val="both"/>
              <w:rPr>
                <w:sz w:val="20"/>
                <w:szCs w:val="20"/>
              </w:rPr>
            </w:pPr>
            <w:r w:rsidRPr="004B3D6C">
              <w:rPr>
                <w:sz w:val="20"/>
                <w:szCs w:val="20"/>
              </w:rPr>
              <w:t>10</w:t>
            </w:r>
            <w:r w:rsidR="00210EE2" w:rsidRPr="004B3D6C">
              <w:rPr>
                <w:sz w:val="20"/>
                <w:szCs w:val="20"/>
              </w:rPr>
              <w:t> </w:t>
            </w:r>
            <w:r w:rsidRPr="004B3D6C">
              <w:rPr>
                <w:sz w:val="20"/>
                <w:szCs w:val="20"/>
              </w:rPr>
              <w:t>000</w:t>
            </w:r>
            <w:r w:rsidR="00210EE2" w:rsidRPr="004B3D6C">
              <w:rPr>
                <w:sz w:val="20"/>
                <w:szCs w:val="20"/>
              </w:rPr>
              <w:t xml:space="preserve"> рублей</w:t>
            </w:r>
          </w:p>
          <w:p w:rsidR="00E04327" w:rsidRPr="004B3D6C" w:rsidRDefault="00E04327" w:rsidP="006E2C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982" w:rsidRPr="004B3D6C" w:rsidRDefault="00063982" w:rsidP="009C4F71">
            <w:pPr>
              <w:jc w:val="both"/>
              <w:rPr>
                <w:sz w:val="20"/>
                <w:szCs w:val="20"/>
              </w:rPr>
            </w:pPr>
            <w:r w:rsidRPr="004B3D6C">
              <w:rPr>
                <w:sz w:val="20"/>
                <w:szCs w:val="20"/>
              </w:rPr>
              <w:t xml:space="preserve">Заявление </w:t>
            </w:r>
            <w:r w:rsidR="00DA06A1" w:rsidRPr="004B3D6C">
              <w:rPr>
                <w:sz w:val="20"/>
                <w:szCs w:val="20"/>
              </w:rPr>
              <w:t>от члена профсоюза</w:t>
            </w:r>
            <w:r w:rsidRPr="004B3D6C">
              <w:rPr>
                <w:sz w:val="20"/>
                <w:szCs w:val="20"/>
              </w:rPr>
              <w:t>, подписанное председателем цехового комитета подразделения.</w:t>
            </w:r>
          </w:p>
          <w:p w:rsidR="00063982" w:rsidRPr="004B3D6C" w:rsidRDefault="00063982" w:rsidP="009C4F71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982" w:rsidRPr="004B3D6C" w:rsidRDefault="00063982" w:rsidP="009C4F71">
            <w:pPr>
              <w:jc w:val="both"/>
              <w:rPr>
                <w:sz w:val="20"/>
                <w:szCs w:val="20"/>
              </w:rPr>
            </w:pPr>
            <w:r w:rsidRPr="004B3D6C">
              <w:rPr>
                <w:sz w:val="20"/>
                <w:szCs w:val="20"/>
              </w:rPr>
              <w:t>Периодичность определяется по решению профкома</w:t>
            </w:r>
          </w:p>
        </w:tc>
      </w:tr>
      <w:tr w:rsidR="006702A0" w:rsidRPr="004B3D6C" w:rsidTr="004B3D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2A0" w:rsidRPr="004B3D6C" w:rsidRDefault="006E2C2B" w:rsidP="006E2C2B">
            <w:pPr>
              <w:jc w:val="center"/>
              <w:rPr>
                <w:sz w:val="20"/>
                <w:szCs w:val="20"/>
              </w:rPr>
            </w:pPr>
            <w:r w:rsidRPr="004B3D6C">
              <w:rPr>
                <w:sz w:val="20"/>
                <w:szCs w:val="20"/>
              </w:rPr>
              <w:t>4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95A" w:rsidRPr="004B3D6C" w:rsidRDefault="00210EE2" w:rsidP="006702A0">
            <w:pPr>
              <w:numPr>
                <w:ilvl w:val="0"/>
                <w:numId w:val="36"/>
              </w:numPr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4B3D6C">
              <w:rPr>
                <w:sz w:val="20"/>
                <w:szCs w:val="20"/>
              </w:rPr>
              <w:t>Для  оплаты дорогостоящего лечения и п</w:t>
            </w:r>
            <w:r w:rsidR="00AB795A" w:rsidRPr="004B3D6C">
              <w:rPr>
                <w:sz w:val="20"/>
                <w:szCs w:val="20"/>
              </w:rPr>
              <w:t>ри длительном уходе за тяжелобольными близкими родственниками членов профсоюза (муж, жена, несовершеннолетние дети), свыше 10 000 рублей. Кроме затрат на обследование и проведение операции в косметических целях, размер материальной помощи зависит от срока профсоюзного членства в «ППО «Казаньоргсинтез</w:t>
            </w:r>
            <w:r w:rsidRPr="004B3D6C">
              <w:rPr>
                <w:sz w:val="20"/>
                <w:szCs w:val="20"/>
              </w:rPr>
              <w:t>» Нефтегазстройпрофсоюза России</w:t>
            </w:r>
          </w:p>
          <w:p w:rsidR="006702A0" w:rsidRPr="004B3D6C" w:rsidRDefault="006702A0" w:rsidP="00210EE2">
            <w:pPr>
              <w:numPr>
                <w:ilvl w:val="0"/>
                <w:numId w:val="36"/>
              </w:numPr>
              <w:spacing w:after="0" w:line="240" w:lineRule="auto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A0" w:rsidRPr="004B3D6C" w:rsidRDefault="006702A0" w:rsidP="006702A0">
            <w:pPr>
              <w:jc w:val="both"/>
              <w:rPr>
                <w:bCs/>
                <w:sz w:val="20"/>
                <w:szCs w:val="20"/>
              </w:rPr>
            </w:pPr>
            <w:r w:rsidRPr="004B3D6C">
              <w:rPr>
                <w:bCs/>
                <w:sz w:val="20"/>
                <w:szCs w:val="20"/>
              </w:rPr>
              <w:t xml:space="preserve">- от 1 до 3 лет профсоюзного членства – до 25% от затрат, но не более </w:t>
            </w:r>
            <w:r w:rsidR="006E2C2B" w:rsidRPr="004B3D6C">
              <w:rPr>
                <w:bCs/>
                <w:sz w:val="20"/>
                <w:szCs w:val="20"/>
              </w:rPr>
              <w:t>5</w:t>
            </w:r>
            <w:r w:rsidRPr="004B3D6C">
              <w:rPr>
                <w:bCs/>
                <w:sz w:val="20"/>
                <w:szCs w:val="20"/>
              </w:rPr>
              <w:t xml:space="preserve"> 000 рублей, </w:t>
            </w:r>
          </w:p>
          <w:p w:rsidR="006702A0" w:rsidRPr="004B3D6C" w:rsidRDefault="006702A0" w:rsidP="006702A0">
            <w:pPr>
              <w:jc w:val="both"/>
              <w:rPr>
                <w:bCs/>
                <w:sz w:val="20"/>
                <w:szCs w:val="20"/>
              </w:rPr>
            </w:pPr>
            <w:r w:rsidRPr="004B3D6C">
              <w:rPr>
                <w:bCs/>
                <w:sz w:val="20"/>
                <w:szCs w:val="20"/>
              </w:rPr>
              <w:t xml:space="preserve">- от 4 до 10 лет профсоюзного членства – 35% от затрат, но не более </w:t>
            </w:r>
            <w:r w:rsidR="006E2C2B" w:rsidRPr="004B3D6C">
              <w:rPr>
                <w:bCs/>
                <w:sz w:val="20"/>
                <w:szCs w:val="20"/>
              </w:rPr>
              <w:t>7</w:t>
            </w:r>
            <w:r w:rsidRPr="004B3D6C">
              <w:rPr>
                <w:bCs/>
                <w:sz w:val="20"/>
                <w:szCs w:val="20"/>
              </w:rPr>
              <w:t xml:space="preserve"> 000 рублей, </w:t>
            </w:r>
          </w:p>
          <w:p w:rsidR="006702A0" w:rsidRPr="004B3D6C" w:rsidRDefault="006702A0" w:rsidP="006E2C2B">
            <w:pPr>
              <w:jc w:val="both"/>
              <w:rPr>
                <w:bCs/>
                <w:sz w:val="20"/>
                <w:szCs w:val="20"/>
              </w:rPr>
            </w:pPr>
            <w:r w:rsidRPr="004B3D6C">
              <w:rPr>
                <w:bCs/>
                <w:sz w:val="20"/>
                <w:szCs w:val="20"/>
              </w:rPr>
              <w:t xml:space="preserve">- свыше 10 лет профсоюзного членства – до 40 % от затрат, но не более </w:t>
            </w:r>
            <w:r w:rsidR="00AB795A" w:rsidRPr="004B3D6C">
              <w:rPr>
                <w:bCs/>
                <w:sz w:val="20"/>
                <w:szCs w:val="20"/>
              </w:rPr>
              <w:t>10</w:t>
            </w:r>
            <w:r w:rsidRPr="004B3D6C">
              <w:rPr>
                <w:bCs/>
                <w:sz w:val="20"/>
                <w:szCs w:val="20"/>
              </w:rPr>
              <w:t xml:space="preserve"> 000 рублей. </w:t>
            </w:r>
          </w:p>
          <w:p w:rsidR="006E2C2B" w:rsidRPr="004B3D6C" w:rsidRDefault="006E2C2B" w:rsidP="006E2C2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2A0" w:rsidRPr="004B3D6C" w:rsidRDefault="006702A0" w:rsidP="006702A0">
            <w:pPr>
              <w:jc w:val="both"/>
              <w:rPr>
                <w:sz w:val="20"/>
                <w:szCs w:val="20"/>
              </w:rPr>
            </w:pPr>
            <w:r w:rsidRPr="004B3D6C">
              <w:rPr>
                <w:sz w:val="20"/>
                <w:szCs w:val="20"/>
              </w:rPr>
              <w:t>Заявление от члена профсоюза;</w:t>
            </w:r>
          </w:p>
          <w:p w:rsidR="006702A0" w:rsidRPr="004B3D6C" w:rsidRDefault="006702A0" w:rsidP="006702A0">
            <w:pPr>
              <w:jc w:val="both"/>
              <w:rPr>
                <w:sz w:val="20"/>
                <w:szCs w:val="20"/>
              </w:rPr>
            </w:pPr>
            <w:r w:rsidRPr="004B3D6C">
              <w:rPr>
                <w:sz w:val="20"/>
                <w:szCs w:val="20"/>
              </w:rPr>
              <w:t>Документ, подтверждающий расходы работника.</w:t>
            </w:r>
          </w:p>
          <w:p w:rsidR="006702A0" w:rsidRPr="004B3D6C" w:rsidRDefault="006702A0" w:rsidP="006702A0">
            <w:pPr>
              <w:jc w:val="both"/>
              <w:rPr>
                <w:sz w:val="20"/>
                <w:szCs w:val="20"/>
              </w:rPr>
            </w:pPr>
            <w:r w:rsidRPr="004B3D6C">
              <w:rPr>
                <w:sz w:val="20"/>
                <w:szCs w:val="20"/>
              </w:rPr>
              <w:t>Документ, подтверждающий заболевание члена семьи.</w:t>
            </w:r>
          </w:p>
          <w:p w:rsidR="006702A0" w:rsidRPr="004B3D6C" w:rsidRDefault="006702A0" w:rsidP="006702A0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400" w:rsidRPr="004B3D6C" w:rsidRDefault="006E2400" w:rsidP="006702A0">
            <w:pPr>
              <w:jc w:val="both"/>
              <w:rPr>
                <w:sz w:val="20"/>
                <w:szCs w:val="20"/>
              </w:rPr>
            </w:pPr>
            <w:r w:rsidRPr="004B3D6C">
              <w:rPr>
                <w:sz w:val="20"/>
                <w:szCs w:val="20"/>
              </w:rPr>
              <w:t>1 раз в три года по решению профкома</w:t>
            </w:r>
          </w:p>
        </w:tc>
      </w:tr>
      <w:tr w:rsidR="00DD6087" w:rsidRPr="004B3D6C" w:rsidTr="009C4F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087" w:rsidRPr="004B3D6C" w:rsidRDefault="006E2C2B" w:rsidP="006E2C2B">
            <w:pPr>
              <w:jc w:val="center"/>
              <w:rPr>
                <w:sz w:val="20"/>
                <w:szCs w:val="20"/>
              </w:rPr>
            </w:pPr>
            <w:r w:rsidRPr="004B3D6C">
              <w:rPr>
                <w:sz w:val="20"/>
                <w:szCs w:val="20"/>
              </w:rPr>
              <w:t>5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087" w:rsidRPr="004B3D6C" w:rsidRDefault="00DD6087" w:rsidP="00DD6087">
            <w:pPr>
              <w:numPr>
                <w:ilvl w:val="0"/>
                <w:numId w:val="37"/>
              </w:numPr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4B3D6C">
              <w:rPr>
                <w:sz w:val="20"/>
                <w:szCs w:val="20"/>
              </w:rPr>
              <w:t xml:space="preserve">При тяжелых заболеваниях, повлекших за собой длительную утрату трудоспособности и требующих дорогостоящего лечения (онкология, инфаркты, инсульты, сложные травмы и др.). 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327" w:rsidRPr="004B3D6C" w:rsidRDefault="00D145C7" w:rsidP="00D145C7">
            <w:pPr>
              <w:jc w:val="both"/>
              <w:rPr>
                <w:sz w:val="20"/>
                <w:szCs w:val="20"/>
              </w:rPr>
            </w:pPr>
            <w:r w:rsidRPr="004B3D6C">
              <w:rPr>
                <w:sz w:val="20"/>
                <w:szCs w:val="20"/>
              </w:rPr>
              <w:t xml:space="preserve">не более 50 000 рублей </w:t>
            </w:r>
            <w:r w:rsidR="00E04327" w:rsidRPr="004B3D6C">
              <w:rPr>
                <w:sz w:val="20"/>
                <w:szCs w:val="20"/>
              </w:rPr>
              <w:t>при наличии выписки из истории болезни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3D6C" w:rsidRDefault="004B3D6C" w:rsidP="00DD6087">
            <w:pPr>
              <w:jc w:val="both"/>
              <w:rPr>
                <w:sz w:val="20"/>
                <w:szCs w:val="20"/>
              </w:rPr>
            </w:pPr>
          </w:p>
          <w:p w:rsidR="004B3D6C" w:rsidRDefault="004B3D6C" w:rsidP="00DD6087">
            <w:pPr>
              <w:jc w:val="both"/>
              <w:rPr>
                <w:sz w:val="20"/>
                <w:szCs w:val="20"/>
              </w:rPr>
            </w:pPr>
          </w:p>
          <w:p w:rsidR="00DD6087" w:rsidRPr="004B3D6C" w:rsidRDefault="00DD6087" w:rsidP="00DD6087">
            <w:pPr>
              <w:jc w:val="both"/>
              <w:rPr>
                <w:sz w:val="20"/>
                <w:szCs w:val="20"/>
              </w:rPr>
            </w:pPr>
            <w:r w:rsidRPr="004B3D6C">
              <w:rPr>
                <w:sz w:val="20"/>
                <w:szCs w:val="20"/>
              </w:rPr>
              <w:t>заявление от члена профсоюза (подписанное председателем цехового комитета подразделения);</w:t>
            </w:r>
          </w:p>
          <w:p w:rsidR="00DD6087" w:rsidRDefault="00DD6087" w:rsidP="00DD6087">
            <w:pPr>
              <w:jc w:val="both"/>
              <w:rPr>
                <w:sz w:val="20"/>
                <w:szCs w:val="20"/>
              </w:rPr>
            </w:pPr>
            <w:r w:rsidRPr="004B3D6C">
              <w:rPr>
                <w:sz w:val="20"/>
                <w:szCs w:val="20"/>
              </w:rPr>
              <w:t>справки из медицинских учреждений, выписные эпикризы (копии) или договора, платежные документы (копии), подтверждающие расходы.</w:t>
            </w:r>
          </w:p>
          <w:p w:rsidR="004B3D6C" w:rsidRDefault="004B3D6C" w:rsidP="00DD6087">
            <w:pPr>
              <w:jc w:val="both"/>
              <w:rPr>
                <w:sz w:val="20"/>
                <w:szCs w:val="20"/>
              </w:rPr>
            </w:pPr>
          </w:p>
          <w:p w:rsidR="004B3D6C" w:rsidRPr="004B3D6C" w:rsidRDefault="004B3D6C" w:rsidP="00DD60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2059" w:rsidRPr="004B3D6C" w:rsidRDefault="006E2400" w:rsidP="00DD6087">
            <w:pPr>
              <w:jc w:val="both"/>
              <w:rPr>
                <w:sz w:val="20"/>
                <w:szCs w:val="20"/>
              </w:rPr>
            </w:pPr>
            <w:r w:rsidRPr="004B3D6C">
              <w:rPr>
                <w:sz w:val="20"/>
                <w:szCs w:val="20"/>
              </w:rPr>
              <w:t>1 раз в три года по решению профкома</w:t>
            </w:r>
          </w:p>
        </w:tc>
      </w:tr>
      <w:tr w:rsidR="00AB795A" w:rsidRPr="004B3D6C" w:rsidTr="009C4F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95A" w:rsidRPr="004B3D6C" w:rsidRDefault="004B3D6C" w:rsidP="004B3D6C">
            <w:pPr>
              <w:jc w:val="center"/>
              <w:rPr>
                <w:sz w:val="20"/>
                <w:szCs w:val="20"/>
              </w:rPr>
            </w:pPr>
            <w:r w:rsidRPr="004B3D6C">
              <w:rPr>
                <w:sz w:val="20"/>
                <w:szCs w:val="20"/>
                <w:lang w:val="en-US"/>
              </w:rPr>
              <w:lastRenderedPageBreak/>
              <w:t>6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95A" w:rsidRPr="004B3D6C" w:rsidRDefault="00AB795A" w:rsidP="008820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B3D6C">
              <w:rPr>
                <w:sz w:val="20"/>
                <w:szCs w:val="20"/>
              </w:rPr>
              <w:t>При оперативном вмешательстве и дорогостоящем лечении заболеваний органов зрения (кроме коррекции, если это не связано с медицинскими показаниями по выполнению трудовой функции), слуха, варикозного расширения вен, геморроя, заболевании опорно-двигательного аппарата (позвоночная грыжа, суставы) и т.п. размер материальной помощи зависит от срока профсоюзного членства в «ППО «Казаньоргсинтез</w:t>
            </w:r>
            <w:r w:rsidR="00210EE2" w:rsidRPr="004B3D6C">
              <w:rPr>
                <w:sz w:val="20"/>
                <w:szCs w:val="20"/>
              </w:rPr>
              <w:t>» Нефтегазстройпрофсоюза России</w:t>
            </w:r>
            <w:r w:rsidRPr="004B3D6C">
              <w:rPr>
                <w:sz w:val="20"/>
                <w:szCs w:val="20"/>
              </w:rPr>
              <w:t xml:space="preserve"> и составляет: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059" w:rsidRPr="004B3D6C" w:rsidRDefault="00882059" w:rsidP="00882059">
            <w:pPr>
              <w:jc w:val="both"/>
              <w:rPr>
                <w:sz w:val="20"/>
                <w:szCs w:val="20"/>
              </w:rPr>
            </w:pPr>
            <w:r w:rsidRPr="004B3D6C">
              <w:rPr>
                <w:sz w:val="20"/>
                <w:szCs w:val="20"/>
              </w:rPr>
              <w:t xml:space="preserve">- от 1 до 3 лет профсоюзного членства – до 25% от затрат, но не более 10 000 рублей, </w:t>
            </w:r>
          </w:p>
          <w:p w:rsidR="00882059" w:rsidRPr="004B3D6C" w:rsidRDefault="00882059" w:rsidP="00882059">
            <w:pPr>
              <w:jc w:val="both"/>
              <w:rPr>
                <w:sz w:val="20"/>
                <w:szCs w:val="20"/>
              </w:rPr>
            </w:pPr>
            <w:r w:rsidRPr="004B3D6C">
              <w:rPr>
                <w:sz w:val="20"/>
                <w:szCs w:val="20"/>
              </w:rPr>
              <w:t xml:space="preserve">- от 4 до 10 лет профсоюзного членства – 35% от затрат, но не более 20 000 рублей, </w:t>
            </w:r>
          </w:p>
          <w:p w:rsidR="00AB795A" w:rsidRPr="004B3D6C" w:rsidRDefault="00882059" w:rsidP="00882059">
            <w:pPr>
              <w:jc w:val="both"/>
              <w:rPr>
                <w:sz w:val="20"/>
                <w:szCs w:val="20"/>
              </w:rPr>
            </w:pPr>
            <w:r w:rsidRPr="004B3D6C">
              <w:rPr>
                <w:sz w:val="20"/>
                <w:szCs w:val="20"/>
              </w:rPr>
              <w:t>- свыше 10 лет профсоюзного членства – до 40 % от затрат, но не более 35 000 рублей.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2059" w:rsidRPr="004B3D6C" w:rsidRDefault="00882059" w:rsidP="00882059">
            <w:pPr>
              <w:jc w:val="both"/>
              <w:rPr>
                <w:sz w:val="20"/>
                <w:szCs w:val="20"/>
              </w:rPr>
            </w:pPr>
            <w:r w:rsidRPr="004B3D6C">
              <w:rPr>
                <w:sz w:val="20"/>
                <w:szCs w:val="20"/>
              </w:rPr>
              <w:t>заявление от члена профсоюза (подписанное председателем цехового комитета подразделения);</w:t>
            </w:r>
          </w:p>
          <w:p w:rsidR="00AB795A" w:rsidRPr="004B3D6C" w:rsidRDefault="00882059" w:rsidP="00882059">
            <w:pPr>
              <w:jc w:val="both"/>
              <w:rPr>
                <w:sz w:val="20"/>
                <w:szCs w:val="20"/>
              </w:rPr>
            </w:pPr>
            <w:r w:rsidRPr="004B3D6C">
              <w:rPr>
                <w:sz w:val="20"/>
                <w:szCs w:val="20"/>
              </w:rPr>
              <w:t>справки из медицинских учреждений, выписные эпикризы (копии) или договора, платежные документы (копии), подтверждающие расходы.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95A" w:rsidRPr="004B3D6C" w:rsidRDefault="006E2400" w:rsidP="006E2400">
            <w:pPr>
              <w:jc w:val="both"/>
              <w:rPr>
                <w:sz w:val="20"/>
                <w:szCs w:val="20"/>
              </w:rPr>
            </w:pPr>
            <w:r w:rsidRPr="004B3D6C">
              <w:rPr>
                <w:sz w:val="20"/>
                <w:szCs w:val="20"/>
              </w:rPr>
              <w:t xml:space="preserve">1 раз в три года по </w:t>
            </w:r>
            <w:r w:rsidR="00882059" w:rsidRPr="004B3D6C">
              <w:rPr>
                <w:sz w:val="20"/>
                <w:szCs w:val="20"/>
              </w:rPr>
              <w:t>решению профкома</w:t>
            </w:r>
          </w:p>
        </w:tc>
      </w:tr>
    </w:tbl>
    <w:tbl>
      <w:tblPr>
        <w:tblStyle w:val="af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  <w:gridCol w:w="122"/>
      </w:tblGrid>
      <w:tr w:rsidR="00670E1B" w:rsidTr="00670E1B">
        <w:trPr>
          <w:gridAfter w:val="1"/>
          <w:wAfter w:w="122" w:type="dxa"/>
        </w:trPr>
        <w:tc>
          <w:tcPr>
            <w:tcW w:w="4814" w:type="dxa"/>
          </w:tcPr>
          <w:p w:rsidR="00670E1B" w:rsidRDefault="00670E1B" w:rsidP="004668E1">
            <w:pPr>
              <w:jc w:val="center"/>
              <w:rPr>
                <w:i/>
              </w:rPr>
            </w:pPr>
          </w:p>
        </w:tc>
        <w:tc>
          <w:tcPr>
            <w:tcW w:w="4815" w:type="dxa"/>
          </w:tcPr>
          <w:p w:rsidR="004B3D6C" w:rsidRDefault="004B3D6C" w:rsidP="00670E1B">
            <w:pPr>
              <w:ind w:right="-483"/>
              <w:jc w:val="center"/>
              <w:rPr>
                <w:i/>
                <w:sz w:val="20"/>
                <w:szCs w:val="20"/>
              </w:rPr>
            </w:pPr>
          </w:p>
          <w:p w:rsidR="004B3D6C" w:rsidRDefault="004B3D6C" w:rsidP="00670E1B">
            <w:pPr>
              <w:ind w:right="-483"/>
              <w:jc w:val="center"/>
              <w:rPr>
                <w:i/>
                <w:sz w:val="20"/>
                <w:szCs w:val="20"/>
              </w:rPr>
            </w:pPr>
          </w:p>
          <w:p w:rsidR="004B3D6C" w:rsidRDefault="004B3D6C" w:rsidP="00670E1B">
            <w:pPr>
              <w:ind w:right="-483"/>
              <w:jc w:val="center"/>
              <w:rPr>
                <w:i/>
                <w:sz w:val="20"/>
                <w:szCs w:val="20"/>
              </w:rPr>
            </w:pPr>
          </w:p>
          <w:p w:rsidR="004B3D6C" w:rsidRDefault="004B3D6C" w:rsidP="00670E1B">
            <w:pPr>
              <w:ind w:right="-483"/>
              <w:jc w:val="center"/>
              <w:rPr>
                <w:i/>
                <w:sz w:val="20"/>
                <w:szCs w:val="20"/>
              </w:rPr>
            </w:pPr>
          </w:p>
          <w:p w:rsidR="004B3D6C" w:rsidRDefault="004B3D6C" w:rsidP="00670E1B">
            <w:pPr>
              <w:ind w:right="-483"/>
              <w:jc w:val="center"/>
              <w:rPr>
                <w:i/>
                <w:sz w:val="20"/>
                <w:szCs w:val="20"/>
              </w:rPr>
            </w:pPr>
          </w:p>
          <w:p w:rsidR="004B3D6C" w:rsidRDefault="004B3D6C" w:rsidP="00670E1B">
            <w:pPr>
              <w:ind w:right="-483"/>
              <w:jc w:val="center"/>
              <w:rPr>
                <w:i/>
                <w:sz w:val="20"/>
                <w:szCs w:val="20"/>
              </w:rPr>
            </w:pPr>
          </w:p>
          <w:p w:rsidR="004B3D6C" w:rsidRDefault="004B3D6C" w:rsidP="00670E1B">
            <w:pPr>
              <w:ind w:right="-483"/>
              <w:jc w:val="center"/>
              <w:rPr>
                <w:i/>
                <w:sz w:val="20"/>
                <w:szCs w:val="20"/>
              </w:rPr>
            </w:pPr>
          </w:p>
          <w:p w:rsidR="004B3D6C" w:rsidRDefault="004B3D6C" w:rsidP="00670E1B">
            <w:pPr>
              <w:ind w:right="-483"/>
              <w:jc w:val="center"/>
              <w:rPr>
                <w:i/>
                <w:sz w:val="20"/>
                <w:szCs w:val="20"/>
              </w:rPr>
            </w:pPr>
          </w:p>
          <w:p w:rsidR="004B3D6C" w:rsidRDefault="004B3D6C" w:rsidP="00670E1B">
            <w:pPr>
              <w:ind w:right="-483"/>
              <w:jc w:val="center"/>
              <w:rPr>
                <w:i/>
                <w:sz w:val="20"/>
                <w:szCs w:val="20"/>
              </w:rPr>
            </w:pPr>
          </w:p>
          <w:p w:rsidR="004B3D6C" w:rsidRDefault="004B3D6C" w:rsidP="00670E1B">
            <w:pPr>
              <w:ind w:right="-483"/>
              <w:jc w:val="center"/>
              <w:rPr>
                <w:i/>
                <w:sz w:val="20"/>
                <w:szCs w:val="20"/>
              </w:rPr>
            </w:pPr>
          </w:p>
          <w:p w:rsidR="004B3D6C" w:rsidRDefault="004B3D6C" w:rsidP="00670E1B">
            <w:pPr>
              <w:ind w:right="-483"/>
              <w:jc w:val="center"/>
              <w:rPr>
                <w:i/>
                <w:sz w:val="20"/>
                <w:szCs w:val="20"/>
              </w:rPr>
            </w:pPr>
          </w:p>
          <w:p w:rsidR="004B3D6C" w:rsidRDefault="004B3D6C" w:rsidP="00670E1B">
            <w:pPr>
              <w:ind w:right="-483"/>
              <w:jc w:val="center"/>
              <w:rPr>
                <w:i/>
                <w:sz w:val="20"/>
                <w:szCs w:val="20"/>
              </w:rPr>
            </w:pPr>
          </w:p>
          <w:p w:rsidR="004B3D6C" w:rsidRDefault="004B3D6C" w:rsidP="00670E1B">
            <w:pPr>
              <w:ind w:right="-483"/>
              <w:jc w:val="center"/>
              <w:rPr>
                <w:i/>
                <w:sz w:val="20"/>
                <w:szCs w:val="20"/>
              </w:rPr>
            </w:pPr>
          </w:p>
          <w:p w:rsidR="004B3D6C" w:rsidRDefault="004B3D6C" w:rsidP="00670E1B">
            <w:pPr>
              <w:ind w:right="-483"/>
              <w:jc w:val="center"/>
              <w:rPr>
                <w:i/>
                <w:sz w:val="20"/>
                <w:szCs w:val="20"/>
              </w:rPr>
            </w:pPr>
          </w:p>
          <w:p w:rsidR="004B3D6C" w:rsidRDefault="004B3D6C" w:rsidP="00670E1B">
            <w:pPr>
              <w:ind w:right="-483"/>
              <w:jc w:val="center"/>
              <w:rPr>
                <w:i/>
                <w:sz w:val="20"/>
                <w:szCs w:val="20"/>
              </w:rPr>
            </w:pPr>
          </w:p>
          <w:p w:rsidR="004B3D6C" w:rsidRDefault="004B3D6C" w:rsidP="00670E1B">
            <w:pPr>
              <w:ind w:right="-483"/>
              <w:jc w:val="center"/>
              <w:rPr>
                <w:i/>
                <w:sz w:val="20"/>
                <w:szCs w:val="20"/>
              </w:rPr>
            </w:pPr>
          </w:p>
          <w:p w:rsidR="004B3D6C" w:rsidRDefault="004B3D6C" w:rsidP="00670E1B">
            <w:pPr>
              <w:ind w:right="-483"/>
              <w:jc w:val="center"/>
              <w:rPr>
                <w:i/>
                <w:sz w:val="20"/>
                <w:szCs w:val="20"/>
              </w:rPr>
            </w:pPr>
          </w:p>
          <w:p w:rsidR="004B3D6C" w:rsidRDefault="004B3D6C" w:rsidP="00670E1B">
            <w:pPr>
              <w:ind w:right="-483"/>
              <w:jc w:val="center"/>
              <w:rPr>
                <w:i/>
                <w:sz w:val="20"/>
                <w:szCs w:val="20"/>
              </w:rPr>
            </w:pPr>
          </w:p>
          <w:p w:rsidR="004B3D6C" w:rsidRDefault="004B3D6C" w:rsidP="00670E1B">
            <w:pPr>
              <w:ind w:right="-483"/>
              <w:jc w:val="center"/>
              <w:rPr>
                <w:i/>
                <w:sz w:val="20"/>
                <w:szCs w:val="20"/>
              </w:rPr>
            </w:pPr>
          </w:p>
          <w:p w:rsidR="004B3D6C" w:rsidRDefault="004B3D6C" w:rsidP="00670E1B">
            <w:pPr>
              <w:ind w:right="-483"/>
              <w:jc w:val="center"/>
              <w:rPr>
                <w:i/>
                <w:sz w:val="20"/>
                <w:szCs w:val="20"/>
              </w:rPr>
            </w:pPr>
          </w:p>
          <w:p w:rsidR="004B3D6C" w:rsidRDefault="004B3D6C" w:rsidP="00670E1B">
            <w:pPr>
              <w:ind w:right="-483"/>
              <w:jc w:val="center"/>
              <w:rPr>
                <w:i/>
                <w:sz w:val="20"/>
                <w:szCs w:val="20"/>
              </w:rPr>
            </w:pPr>
          </w:p>
          <w:p w:rsidR="004B3D6C" w:rsidRDefault="004B3D6C" w:rsidP="00670E1B">
            <w:pPr>
              <w:ind w:right="-483"/>
              <w:jc w:val="center"/>
              <w:rPr>
                <w:i/>
                <w:sz w:val="20"/>
                <w:szCs w:val="20"/>
              </w:rPr>
            </w:pPr>
          </w:p>
          <w:p w:rsidR="004B3D6C" w:rsidRDefault="004B3D6C" w:rsidP="00670E1B">
            <w:pPr>
              <w:ind w:right="-483"/>
              <w:jc w:val="center"/>
              <w:rPr>
                <w:i/>
                <w:sz w:val="20"/>
                <w:szCs w:val="20"/>
              </w:rPr>
            </w:pPr>
          </w:p>
          <w:p w:rsidR="004B3D6C" w:rsidRDefault="004B3D6C" w:rsidP="00670E1B">
            <w:pPr>
              <w:ind w:right="-483"/>
              <w:jc w:val="center"/>
              <w:rPr>
                <w:i/>
                <w:sz w:val="20"/>
                <w:szCs w:val="20"/>
              </w:rPr>
            </w:pPr>
          </w:p>
          <w:p w:rsidR="004B3D6C" w:rsidRDefault="004B3D6C" w:rsidP="00670E1B">
            <w:pPr>
              <w:ind w:right="-483"/>
              <w:jc w:val="center"/>
              <w:rPr>
                <w:i/>
                <w:sz w:val="20"/>
                <w:szCs w:val="20"/>
              </w:rPr>
            </w:pPr>
          </w:p>
          <w:p w:rsidR="004B3D6C" w:rsidRDefault="004B3D6C" w:rsidP="00670E1B">
            <w:pPr>
              <w:ind w:right="-483"/>
              <w:jc w:val="center"/>
              <w:rPr>
                <w:i/>
                <w:sz w:val="20"/>
                <w:szCs w:val="20"/>
              </w:rPr>
            </w:pPr>
          </w:p>
          <w:p w:rsidR="004B3D6C" w:rsidRDefault="004B3D6C" w:rsidP="00670E1B">
            <w:pPr>
              <w:ind w:right="-483"/>
              <w:jc w:val="center"/>
              <w:rPr>
                <w:i/>
                <w:sz w:val="20"/>
                <w:szCs w:val="20"/>
              </w:rPr>
            </w:pPr>
          </w:p>
          <w:p w:rsidR="004B3D6C" w:rsidRDefault="004B3D6C" w:rsidP="00670E1B">
            <w:pPr>
              <w:ind w:right="-483"/>
              <w:jc w:val="center"/>
              <w:rPr>
                <w:i/>
                <w:sz w:val="20"/>
                <w:szCs w:val="20"/>
              </w:rPr>
            </w:pPr>
          </w:p>
          <w:p w:rsidR="004B3D6C" w:rsidRDefault="004B3D6C" w:rsidP="00670E1B">
            <w:pPr>
              <w:ind w:right="-483"/>
              <w:jc w:val="center"/>
              <w:rPr>
                <w:i/>
                <w:sz w:val="20"/>
                <w:szCs w:val="20"/>
              </w:rPr>
            </w:pPr>
          </w:p>
          <w:p w:rsidR="004B3D6C" w:rsidRDefault="004B3D6C" w:rsidP="00670E1B">
            <w:pPr>
              <w:ind w:right="-483"/>
              <w:jc w:val="center"/>
              <w:rPr>
                <w:i/>
                <w:sz w:val="20"/>
                <w:szCs w:val="20"/>
              </w:rPr>
            </w:pPr>
          </w:p>
          <w:p w:rsidR="004B3D6C" w:rsidRDefault="004B3D6C" w:rsidP="00670E1B">
            <w:pPr>
              <w:ind w:right="-483"/>
              <w:jc w:val="center"/>
              <w:rPr>
                <w:i/>
                <w:sz w:val="20"/>
                <w:szCs w:val="20"/>
              </w:rPr>
            </w:pPr>
          </w:p>
          <w:p w:rsidR="004B3D6C" w:rsidRDefault="004B3D6C" w:rsidP="00670E1B">
            <w:pPr>
              <w:ind w:right="-483"/>
              <w:jc w:val="center"/>
              <w:rPr>
                <w:i/>
                <w:sz w:val="20"/>
                <w:szCs w:val="20"/>
              </w:rPr>
            </w:pPr>
          </w:p>
          <w:p w:rsidR="004B3D6C" w:rsidRDefault="004B3D6C" w:rsidP="00670E1B">
            <w:pPr>
              <w:ind w:right="-483"/>
              <w:jc w:val="center"/>
              <w:rPr>
                <w:i/>
                <w:sz w:val="20"/>
                <w:szCs w:val="20"/>
              </w:rPr>
            </w:pPr>
          </w:p>
          <w:p w:rsidR="004B3D6C" w:rsidRDefault="004B3D6C" w:rsidP="00670E1B">
            <w:pPr>
              <w:ind w:right="-483"/>
              <w:jc w:val="center"/>
              <w:rPr>
                <w:i/>
                <w:sz w:val="20"/>
                <w:szCs w:val="20"/>
              </w:rPr>
            </w:pPr>
          </w:p>
          <w:p w:rsidR="004B3D6C" w:rsidRDefault="004B3D6C" w:rsidP="00670E1B">
            <w:pPr>
              <w:ind w:right="-483"/>
              <w:jc w:val="center"/>
              <w:rPr>
                <w:i/>
                <w:sz w:val="20"/>
                <w:szCs w:val="20"/>
              </w:rPr>
            </w:pPr>
          </w:p>
          <w:p w:rsidR="00231970" w:rsidRPr="009E19B4" w:rsidRDefault="00670E1B" w:rsidP="00670E1B">
            <w:pPr>
              <w:ind w:right="-483"/>
              <w:jc w:val="center"/>
              <w:rPr>
                <w:i/>
                <w:sz w:val="20"/>
                <w:szCs w:val="20"/>
              </w:rPr>
            </w:pPr>
            <w:r w:rsidRPr="009E19B4">
              <w:rPr>
                <w:i/>
                <w:sz w:val="20"/>
                <w:szCs w:val="20"/>
              </w:rPr>
              <w:lastRenderedPageBreak/>
              <w:t xml:space="preserve">           </w:t>
            </w:r>
          </w:p>
          <w:p w:rsidR="00670E1B" w:rsidRPr="009E19B4" w:rsidRDefault="00670E1B" w:rsidP="00FF684C">
            <w:pPr>
              <w:ind w:right="-483"/>
              <w:jc w:val="center"/>
              <w:rPr>
                <w:i/>
                <w:sz w:val="20"/>
                <w:szCs w:val="20"/>
              </w:rPr>
            </w:pPr>
            <w:r w:rsidRPr="009E19B4">
              <w:rPr>
                <w:i/>
                <w:sz w:val="20"/>
                <w:szCs w:val="20"/>
              </w:rPr>
              <w:t xml:space="preserve"> Приложение № 2 к Положению</w:t>
            </w:r>
          </w:p>
          <w:p w:rsidR="00670E1B" w:rsidRPr="009E19B4" w:rsidRDefault="00670E1B" w:rsidP="009C4F71">
            <w:pPr>
              <w:jc w:val="right"/>
              <w:rPr>
                <w:i/>
                <w:sz w:val="20"/>
                <w:szCs w:val="20"/>
              </w:rPr>
            </w:pPr>
            <w:r w:rsidRPr="009E19B4">
              <w:rPr>
                <w:i/>
                <w:sz w:val="20"/>
                <w:szCs w:val="20"/>
              </w:rPr>
              <w:t>«Об оказ</w:t>
            </w:r>
            <w:r w:rsidR="009C4F71">
              <w:rPr>
                <w:i/>
                <w:sz w:val="20"/>
                <w:szCs w:val="20"/>
              </w:rPr>
              <w:t xml:space="preserve">ании материальной помощи членам </w:t>
            </w:r>
            <w:r w:rsidRPr="009E19B4">
              <w:rPr>
                <w:i/>
                <w:sz w:val="20"/>
                <w:szCs w:val="20"/>
              </w:rPr>
              <w:t>профсоюза</w:t>
            </w:r>
          </w:p>
          <w:p w:rsidR="009C4F71" w:rsidRDefault="00670E1B" w:rsidP="009C4F71">
            <w:pPr>
              <w:jc w:val="right"/>
              <w:rPr>
                <w:i/>
                <w:sz w:val="20"/>
                <w:szCs w:val="20"/>
              </w:rPr>
            </w:pPr>
            <w:r w:rsidRPr="009E19B4">
              <w:rPr>
                <w:i/>
                <w:sz w:val="20"/>
                <w:szCs w:val="20"/>
              </w:rPr>
              <w:t xml:space="preserve"> ППО «</w:t>
            </w:r>
            <w:r w:rsidR="00B33042" w:rsidRPr="009E19B4">
              <w:rPr>
                <w:i/>
                <w:sz w:val="20"/>
                <w:szCs w:val="20"/>
              </w:rPr>
              <w:t>Казаньоргсинтез</w:t>
            </w:r>
            <w:r w:rsidRPr="009E19B4">
              <w:rPr>
                <w:i/>
                <w:sz w:val="20"/>
                <w:szCs w:val="20"/>
              </w:rPr>
              <w:t>»</w:t>
            </w:r>
            <w:r w:rsidR="009C4F71">
              <w:rPr>
                <w:i/>
                <w:sz w:val="20"/>
                <w:szCs w:val="20"/>
              </w:rPr>
              <w:t xml:space="preserve"> </w:t>
            </w:r>
            <w:r w:rsidR="009C4F71" w:rsidRPr="006E5C0B">
              <w:rPr>
                <w:i/>
                <w:sz w:val="20"/>
                <w:szCs w:val="20"/>
              </w:rPr>
              <w:t>Нефтегазстройпрофсоюза России</w:t>
            </w:r>
          </w:p>
          <w:p w:rsidR="00670E1B" w:rsidRPr="009E19B4" w:rsidRDefault="00670E1B" w:rsidP="00670E1B">
            <w:pPr>
              <w:jc w:val="right"/>
              <w:rPr>
                <w:i/>
                <w:sz w:val="20"/>
                <w:szCs w:val="20"/>
              </w:rPr>
            </w:pPr>
          </w:p>
          <w:p w:rsidR="00670E1B" w:rsidRPr="009E19B4" w:rsidRDefault="00670E1B" w:rsidP="00670E1B">
            <w:pPr>
              <w:jc w:val="center"/>
              <w:rPr>
                <w:i/>
              </w:rPr>
            </w:pPr>
          </w:p>
        </w:tc>
      </w:tr>
      <w:tr w:rsidR="004261D1" w:rsidRPr="004261D1" w:rsidTr="009C4F71">
        <w:tc>
          <w:tcPr>
            <w:tcW w:w="4814" w:type="dxa"/>
          </w:tcPr>
          <w:p w:rsidR="004261D1" w:rsidRDefault="004261D1" w:rsidP="004261D1">
            <w:pPr>
              <w:jc w:val="center"/>
              <w:rPr>
                <w:i/>
              </w:rPr>
            </w:pPr>
          </w:p>
        </w:tc>
        <w:tc>
          <w:tcPr>
            <w:tcW w:w="4937" w:type="dxa"/>
            <w:gridSpan w:val="2"/>
          </w:tcPr>
          <w:p w:rsidR="004261D1" w:rsidRPr="004261D1" w:rsidRDefault="004261D1" w:rsidP="004261D1">
            <w:pPr>
              <w:rPr>
                <w:sz w:val="24"/>
                <w:szCs w:val="24"/>
              </w:rPr>
            </w:pPr>
            <w:r w:rsidRPr="004261D1">
              <w:rPr>
                <w:sz w:val="24"/>
                <w:szCs w:val="24"/>
              </w:rPr>
              <w:t>Председателю</w:t>
            </w:r>
          </w:p>
          <w:p w:rsidR="004261D1" w:rsidRPr="004261D1" w:rsidRDefault="004261D1" w:rsidP="004261D1">
            <w:pPr>
              <w:rPr>
                <w:sz w:val="24"/>
                <w:szCs w:val="24"/>
              </w:rPr>
            </w:pPr>
            <w:r w:rsidRPr="004261D1">
              <w:rPr>
                <w:sz w:val="24"/>
                <w:szCs w:val="24"/>
              </w:rPr>
              <w:t>ППО «</w:t>
            </w:r>
            <w:r w:rsidR="00B33042" w:rsidRPr="00424DD6">
              <w:rPr>
                <w:sz w:val="24"/>
                <w:szCs w:val="24"/>
              </w:rPr>
              <w:t>Казаньоргсинтез</w:t>
            </w:r>
            <w:r w:rsidRPr="004261D1">
              <w:rPr>
                <w:sz w:val="24"/>
                <w:szCs w:val="24"/>
              </w:rPr>
              <w:t>»</w:t>
            </w:r>
            <w:r w:rsidR="00C36D8D">
              <w:rPr>
                <w:sz w:val="24"/>
                <w:szCs w:val="24"/>
              </w:rPr>
              <w:t xml:space="preserve"> Нефтегастройпрофсоюза России</w:t>
            </w:r>
          </w:p>
          <w:p w:rsidR="004261D1" w:rsidRPr="004261D1" w:rsidRDefault="004261D1" w:rsidP="004261D1">
            <w:pPr>
              <w:rPr>
                <w:sz w:val="24"/>
                <w:szCs w:val="24"/>
              </w:rPr>
            </w:pPr>
            <w:r w:rsidRPr="004261D1">
              <w:rPr>
                <w:sz w:val="24"/>
                <w:szCs w:val="24"/>
              </w:rPr>
              <w:t>_________________________________</w:t>
            </w:r>
          </w:p>
          <w:p w:rsidR="004261D1" w:rsidRPr="004261D1" w:rsidRDefault="004261D1" w:rsidP="004261D1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4261D1">
              <w:rPr>
                <w:sz w:val="24"/>
                <w:szCs w:val="24"/>
              </w:rPr>
              <w:t>От_______________________________</w:t>
            </w:r>
          </w:p>
          <w:p w:rsidR="004261D1" w:rsidRPr="004261D1" w:rsidRDefault="004261D1" w:rsidP="004261D1">
            <w:pPr>
              <w:rPr>
                <w:sz w:val="24"/>
                <w:szCs w:val="24"/>
              </w:rPr>
            </w:pPr>
            <w:r w:rsidRPr="004261D1">
              <w:rPr>
                <w:sz w:val="24"/>
                <w:szCs w:val="24"/>
              </w:rPr>
              <w:t>подразделение_____________________</w:t>
            </w:r>
          </w:p>
          <w:p w:rsidR="004261D1" w:rsidRPr="004261D1" w:rsidRDefault="004261D1" w:rsidP="004261D1">
            <w:pPr>
              <w:rPr>
                <w:sz w:val="24"/>
                <w:szCs w:val="24"/>
              </w:rPr>
            </w:pPr>
            <w:r w:rsidRPr="004261D1">
              <w:rPr>
                <w:sz w:val="24"/>
                <w:szCs w:val="24"/>
              </w:rPr>
              <w:t>должность________________________</w:t>
            </w:r>
          </w:p>
          <w:p w:rsidR="004261D1" w:rsidRPr="004261D1" w:rsidRDefault="004261D1" w:rsidP="004261D1">
            <w:pPr>
              <w:rPr>
                <w:sz w:val="24"/>
                <w:szCs w:val="24"/>
              </w:rPr>
            </w:pPr>
            <w:r w:rsidRPr="004261D1">
              <w:rPr>
                <w:sz w:val="24"/>
                <w:szCs w:val="24"/>
              </w:rPr>
              <w:t>проживающего____________________</w:t>
            </w:r>
          </w:p>
          <w:p w:rsidR="004261D1" w:rsidRPr="004261D1" w:rsidRDefault="004261D1" w:rsidP="004261D1">
            <w:pPr>
              <w:rPr>
                <w:sz w:val="24"/>
                <w:szCs w:val="24"/>
              </w:rPr>
            </w:pPr>
            <w:r w:rsidRPr="004261D1">
              <w:rPr>
                <w:sz w:val="24"/>
                <w:szCs w:val="24"/>
              </w:rPr>
              <w:t>_________________________________</w:t>
            </w:r>
          </w:p>
          <w:p w:rsidR="004261D1" w:rsidRPr="004261D1" w:rsidRDefault="004261D1" w:rsidP="004261D1">
            <w:pPr>
              <w:rPr>
                <w:sz w:val="24"/>
                <w:szCs w:val="24"/>
              </w:rPr>
            </w:pPr>
            <w:r w:rsidRPr="004261D1">
              <w:rPr>
                <w:sz w:val="24"/>
                <w:szCs w:val="24"/>
              </w:rPr>
              <w:t>паспорт__________________________</w:t>
            </w:r>
          </w:p>
          <w:p w:rsidR="004261D1" w:rsidRPr="004261D1" w:rsidRDefault="004261D1" w:rsidP="004261D1">
            <w:pPr>
              <w:rPr>
                <w:sz w:val="24"/>
                <w:szCs w:val="24"/>
              </w:rPr>
            </w:pPr>
            <w:r w:rsidRPr="004261D1">
              <w:rPr>
                <w:sz w:val="24"/>
                <w:szCs w:val="24"/>
              </w:rPr>
              <w:t>выдан____________________________</w:t>
            </w:r>
          </w:p>
          <w:p w:rsidR="004261D1" w:rsidRPr="004261D1" w:rsidRDefault="004261D1" w:rsidP="004261D1">
            <w:pPr>
              <w:rPr>
                <w:sz w:val="24"/>
                <w:szCs w:val="24"/>
              </w:rPr>
            </w:pPr>
            <w:r w:rsidRPr="004261D1">
              <w:rPr>
                <w:sz w:val="24"/>
                <w:szCs w:val="24"/>
              </w:rPr>
              <w:t>_________________________________</w:t>
            </w:r>
          </w:p>
          <w:p w:rsidR="004261D1" w:rsidRPr="004261D1" w:rsidRDefault="004261D1" w:rsidP="004261D1">
            <w:pPr>
              <w:rPr>
                <w:sz w:val="24"/>
                <w:szCs w:val="24"/>
              </w:rPr>
            </w:pPr>
            <w:r w:rsidRPr="004261D1">
              <w:rPr>
                <w:sz w:val="24"/>
                <w:szCs w:val="24"/>
              </w:rPr>
              <w:t>дата выдачи_______________________</w:t>
            </w:r>
          </w:p>
          <w:p w:rsidR="004261D1" w:rsidRPr="004261D1" w:rsidRDefault="004261D1" w:rsidP="004261D1">
            <w:pPr>
              <w:rPr>
                <w:sz w:val="24"/>
                <w:szCs w:val="24"/>
              </w:rPr>
            </w:pPr>
            <w:r w:rsidRPr="004261D1">
              <w:rPr>
                <w:sz w:val="24"/>
                <w:szCs w:val="24"/>
              </w:rPr>
              <w:t>дата рождения_____________________</w:t>
            </w:r>
          </w:p>
          <w:p w:rsidR="004261D1" w:rsidRPr="004261D1" w:rsidRDefault="004261D1" w:rsidP="004261D1">
            <w:pPr>
              <w:rPr>
                <w:sz w:val="24"/>
                <w:szCs w:val="24"/>
              </w:rPr>
            </w:pPr>
            <w:r w:rsidRPr="004261D1">
              <w:rPr>
                <w:sz w:val="24"/>
                <w:szCs w:val="24"/>
              </w:rPr>
              <w:t>телефоны________________________</w:t>
            </w:r>
          </w:p>
          <w:p w:rsidR="004261D1" w:rsidRPr="00424DD6" w:rsidRDefault="00424DD6" w:rsidP="004261D1">
            <w:pPr>
              <w:jc w:val="center"/>
              <w:rPr>
                <w:sz w:val="24"/>
                <w:szCs w:val="24"/>
              </w:rPr>
            </w:pPr>
            <w:r w:rsidRPr="00424DD6">
              <w:rPr>
                <w:sz w:val="24"/>
                <w:szCs w:val="24"/>
              </w:rPr>
              <w:t>ИНН__</w:t>
            </w:r>
            <w:r>
              <w:rPr>
                <w:sz w:val="24"/>
                <w:szCs w:val="24"/>
              </w:rPr>
              <w:t>_</w:t>
            </w:r>
            <w:r w:rsidRPr="00424DD6">
              <w:rPr>
                <w:sz w:val="24"/>
                <w:szCs w:val="24"/>
              </w:rPr>
              <w:t>____________________________</w:t>
            </w:r>
          </w:p>
          <w:p w:rsidR="00424DD6" w:rsidRPr="00424DD6" w:rsidRDefault="00424DD6" w:rsidP="004261D1">
            <w:pPr>
              <w:jc w:val="center"/>
              <w:rPr>
                <w:sz w:val="24"/>
                <w:szCs w:val="24"/>
              </w:rPr>
            </w:pPr>
            <w:r w:rsidRPr="00424DD6">
              <w:rPr>
                <w:sz w:val="24"/>
                <w:szCs w:val="24"/>
              </w:rPr>
              <w:t>СНИЛС_____________________________</w:t>
            </w:r>
          </w:p>
        </w:tc>
      </w:tr>
    </w:tbl>
    <w:p w:rsidR="004261D1" w:rsidRPr="00590A2E" w:rsidRDefault="004261D1" w:rsidP="004261D1">
      <w:pPr>
        <w:jc w:val="center"/>
        <w:rPr>
          <w:i/>
        </w:rPr>
      </w:pPr>
    </w:p>
    <w:p w:rsidR="004261D1" w:rsidRPr="00274AA2" w:rsidRDefault="004261D1" w:rsidP="004261D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i/>
        </w:rPr>
        <w:t xml:space="preserve">                                                                                                              </w:t>
      </w:r>
    </w:p>
    <w:p w:rsidR="00274AA2" w:rsidRDefault="00274AA2" w:rsidP="00274A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4AA2" w:rsidRPr="004261D1" w:rsidRDefault="00274AA2" w:rsidP="00274AA2">
      <w:pPr>
        <w:spacing w:after="0" w:line="240" w:lineRule="auto"/>
        <w:rPr>
          <w:sz w:val="28"/>
          <w:szCs w:val="28"/>
        </w:rPr>
      </w:pPr>
    </w:p>
    <w:p w:rsidR="00274AA2" w:rsidRPr="004261D1" w:rsidRDefault="00274AA2" w:rsidP="00274AA2">
      <w:pPr>
        <w:spacing w:after="0" w:line="240" w:lineRule="auto"/>
        <w:rPr>
          <w:sz w:val="28"/>
          <w:szCs w:val="28"/>
        </w:rPr>
      </w:pPr>
      <w:r w:rsidRPr="004261D1">
        <w:rPr>
          <w:sz w:val="28"/>
          <w:szCs w:val="28"/>
        </w:rPr>
        <w:t xml:space="preserve">                                       З А Я В Л Е Н И Е</w:t>
      </w:r>
    </w:p>
    <w:p w:rsidR="00274AA2" w:rsidRPr="004261D1" w:rsidRDefault="00274AA2" w:rsidP="00274AA2">
      <w:pPr>
        <w:spacing w:after="0" w:line="240" w:lineRule="auto"/>
        <w:rPr>
          <w:sz w:val="28"/>
          <w:szCs w:val="28"/>
        </w:rPr>
      </w:pPr>
    </w:p>
    <w:p w:rsidR="00274AA2" w:rsidRPr="004261D1" w:rsidRDefault="00274AA2" w:rsidP="00274AA2">
      <w:pPr>
        <w:pStyle w:val="17"/>
        <w:spacing w:before="0" w:after="0"/>
        <w:ind w:left="0" w:firstLine="0"/>
        <w:jc w:val="both"/>
        <w:rPr>
          <w:rFonts w:ascii="Arial" w:hAnsi="Arial" w:cs="Arial"/>
          <w:szCs w:val="28"/>
        </w:rPr>
      </w:pPr>
      <w:r w:rsidRPr="004261D1">
        <w:rPr>
          <w:rFonts w:ascii="Arial" w:hAnsi="Arial" w:cs="Arial"/>
          <w:szCs w:val="28"/>
        </w:rPr>
        <w:t>Прошу Вас оказать м</w:t>
      </w:r>
      <w:r w:rsidR="004261D1">
        <w:rPr>
          <w:rFonts w:ascii="Arial" w:hAnsi="Arial" w:cs="Arial"/>
          <w:szCs w:val="28"/>
        </w:rPr>
        <w:t>не материальную помощь в связи :</w:t>
      </w:r>
    </w:p>
    <w:p w:rsidR="00274AA2" w:rsidRPr="004261D1" w:rsidRDefault="00274AA2" w:rsidP="00274AA2">
      <w:pPr>
        <w:pStyle w:val="affff1"/>
        <w:spacing w:after="0" w:line="240" w:lineRule="auto"/>
        <w:jc w:val="both"/>
        <w:rPr>
          <w:sz w:val="28"/>
          <w:szCs w:val="28"/>
        </w:rPr>
      </w:pPr>
      <w:r w:rsidRPr="004261D1">
        <w:rPr>
          <w:sz w:val="28"/>
          <w:szCs w:val="28"/>
        </w:rPr>
        <w:t>______________________________________________________________________</w:t>
      </w:r>
      <w:r w:rsidR="004261D1">
        <w:rPr>
          <w:sz w:val="28"/>
          <w:szCs w:val="28"/>
        </w:rPr>
        <w:t>___________________________________________________.</w:t>
      </w:r>
    </w:p>
    <w:p w:rsidR="00274AA2" w:rsidRPr="004261D1" w:rsidRDefault="00274AA2" w:rsidP="00274AA2">
      <w:pPr>
        <w:spacing w:after="0" w:line="240" w:lineRule="auto"/>
        <w:jc w:val="both"/>
        <w:rPr>
          <w:sz w:val="28"/>
          <w:szCs w:val="28"/>
        </w:rPr>
      </w:pPr>
    </w:p>
    <w:p w:rsidR="00274AA2" w:rsidRPr="004261D1" w:rsidRDefault="00CD087F" w:rsidP="00274AA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Работаю в ПА</w:t>
      </w:r>
      <w:r w:rsidR="00274AA2" w:rsidRPr="004261D1">
        <w:rPr>
          <w:sz w:val="28"/>
          <w:szCs w:val="28"/>
        </w:rPr>
        <w:t>О «</w:t>
      </w:r>
      <w:r w:rsidR="00B33042" w:rsidRPr="00B33042">
        <w:rPr>
          <w:sz w:val="28"/>
          <w:szCs w:val="28"/>
        </w:rPr>
        <w:t>Казаньоргсинтез</w:t>
      </w:r>
      <w:r w:rsidR="00274AA2" w:rsidRPr="004261D1">
        <w:rPr>
          <w:sz w:val="28"/>
          <w:szCs w:val="28"/>
        </w:rPr>
        <w:t>»</w:t>
      </w:r>
      <w:r w:rsidR="009C4F71">
        <w:rPr>
          <w:sz w:val="28"/>
          <w:szCs w:val="28"/>
        </w:rPr>
        <w:t xml:space="preserve"> </w:t>
      </w:r>
      <w:r w:rsidR="00274AA2" w:rsidRPr="004261D1">
        <w:rPr>
          <w:sz w:val="28"/>
          <w:szCs w:val="28"/>
        </w:rPr>
        <w:t xml:space="preserve"> с _______________________года.</w:t>
      </w:r>
    </w:p>
    <w:p w:rsidR="00274AA2" w:rsidRPr="004261D1" w:rsidRDefault="00274AA2" w:rsidP="00274AA2">
      <w:pPr>
        <w:spacing w:after="0" w:line="240" w:lineRule="auto"/>
        <w:jc w:val="both"/>
        <w:rPr>
          <w:sz w:val="28"/>
          <w:szCs w:val="28"/>
        </w:rPr>
      </w:pPr>
      <w:r w:rsidRPr="004261D1">
        <w:rPr>
          <w:sz w:val="28"/>
          <w:szCs w:val="28"/>
        </w:rPr>
        <w:t>Являюсь членом профсоюзной организации с ______________ года.</w:t>
      </w:r>
    </w:p>
    <w:p w:rsidR="00274AA2" w:rsidRPr="004261D1" w:rsidRDefault="00274AA2" w:rsidP="00274AA2">
      <w:pPr>
        <w:spacing w:after="0" w:line="240" w:lineRule="auto"/>
        <w:jc w:val="both"/>
        <w:rPr>
          <w:sz w:val="28"/>
          <w:szCs w:val="28"/>
        </w:rPr>
      </w:pPr>
      <w:r w:rsidRPr="004261D1">
        <w:rPr>
          <w:sz w:val="28"/>
          <w:szCs w:val="28"/>
        </w:rPr>
        <w:t>Нарушений трудовой и производственной дисциплины не имею.</w:t>
      </w:r>
    </w:p>
    <w:p w:rsidR="00274AA2" w:rsidRPr="004261D1" w:rsidRDefault="00274AA2" w:rsidP="00274AA2">
      <w:pPr>
        <w:spacing w:after="0" w:line="240" w:lineRule="auto"/>
        <w:rPr>
          <w:sz w:val="28"/>
          <w:szCs w:val="28"/>
        </w:rPr>
      </w:pPr>
    </w:p>
    <w:p w:rsidR="00274AA2" w:rsidRPr="004261D1" w:rsidRDefault="00274AA2" w:rsidP="00274AA2">
      <w:pPr>
        <w:spacing w:after="0" w:line="240" w:lineRule="auto"/>
        <w:rPr>
          <w:sz w:val="28"/>
          <w:szCs w:val="28"/>
        </w:rPr>
      </w:pPr>
    </w:p>
    <w:p w:rsidR="00274AA2" w:rsidRPr="004261D1" w:rsidRDefault="00274AA2" w:rsidP="00274AA2">
      <w:pPr>
        <w:spacing w:after="0" w:line="240" w:lineRule="auto"/>
        <w:rPr>
          <w:sz w:val="28"/>
          <w:szCs w:val="28"/>
        </w:rPr>
      </w:pPr>
      <w:r w:rsidRPr="004261D1">
        <w:rPr>
          <w:sz w:val="28"/>
          <w:szCs w:val="28"/>
        </w:rPr>
        <w:t xml:space="preserve">                                                      _____________(_______________)</w:t>
      </w:r>
    </w:p>
    <w:p w:rsidR="00274AA2" w:rsidRPr="004261D1" w:rsidRDefault="00274AA2" w:rsidP="00274AA2">
      <w:pPr>
        <w:spacing w:after="0" w:line="240" w:lineRule="auto"/>
        <w:rPr>
          <w:sz w:val="28"/>
          <w:szCs w:val="28"/>
        </w:rPr>
      </w:pPr>
    </w:p>
    <w:p w:rsidR="00274AA2" w:rsidRPr="004261D1" w:rsidRDefault="00274AA2" w:rsidP="00274AA2">
      <w:pPr>
        <w:spacing w:after="0" w:line="240" w:lineRule="auto"/>
        <w:rPr>
          <w:sz w:val="28"/>
          <w:szCs w:val="28"/>
        </w:rPr>
      </w:pPr>
    </w:p>
    <w:p w:rsidR="00274AA2" w:rsidRPr="009E19B4" w:rsidRDefault="00274AA2" w:rsidP="00274AA2">
      <w:pPr>
        <w:spacing w:after="0" w:line="240" w:lineRule="auto"/>
        <w:rPr>
          <w:sz w:val="28"/>
          <w:szCs w:val="28"/>
        </w:rPr>
      </w:pPr>
      <w:r w:rsidRPr="009E19B4">
        <w:rPr>
          <w:sz w:val="28"/>
          <w:szCs w:val="28"/>
        </w:rPr>
        <w:t xml:space="preserve">Председатель цехового комитета          </w:t>
      </w:r>
    </w:p>
    <w:p w:rsidR="004668E1" w:rsidRPr="004261D1" w:rsidRDefault="00274AA2" w:rsidP="009E19B4">
      <w:pPr>
        <w:spacing w:after="0" w:line="240" w:lineRule="auto"/>
        <w:rPr>
          <w:i/>
          <w:sz w:val="28"/>
          <w:szCs w:val="28"/>
        </w:rPr>
      </w:pPr>
      <w:r w:rsidRPr="009E19B4">
        <w:rPr>
          <w:sz w:val="28"/>
          <w:szCs w:val="28"/>
        </w:rPr>
        <w:t>подразделения     _____________  ___________ «___»_______202_г.</w:t>
      </w:r>
    </w:p>
    <w:sectPr w:rsidR="004668E1" w:rsidRPr="004261D1" w:rsidSect="001D5985">
      <w:headerReference w:type="default" r:id="rId10"/>
      <w:footerReference w:type="default" r:id="rId11"/>
      <w:pgSz w:w="11906" w:h="16838"/>
      <w:pgMar w:top="850" w:right="849" w:bottom="850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469" w:rsidRDefault="00AE2469" w:rsidP="004C3F44">
      <w:pPr>
        <w:spacing w:after="0" w:line="240" w:lineRule="auto"/>
      </w:pPr>
      <w:r>
        <w:separator/>
      </w:r>
    </w:p>
  </w:endnote>
  <w:endnote w:type="continuationSeparator" w:id="0">
    <w:p w:rsidR="00AE2469" w:rsidRDefault="00AE2469" w:rsidP="004C3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7" w:type="dxa"/>
      <w:tblInd w:w="108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7797"/>
      <w:gridCol w:w="1840"/>
    </w:tblGrid>
    <w:tr w:rsidR="009C4F71" w:rsidTr="00A35EBE">
      <w:tc>
        <w:tcPr>
          <w:tcW w:w="7797" w:type="dxa"/>
        </w:tcPr>
        <w:p w:rsidR="009C4F71" w:rsidRPr="00152192" w:rsidRDefault="009C4F71" w:rsidP="00152192">
          <w:pPr>
            <w:pStyle w:val="aff8"/>
            <w:rPr>
              <w:sz w:val="16"/>
            </w:rPr>
          </w:pPr>
        </w:p>
      </w:tc>
      <w:tc>
        <w:tcPr>
          <w:tcW w:w="1840" w:type="dxa"/>
        </w:tcPr>
        <w:p w:rsidR="009C4F71" w:rsidRDefault="009C4F71" w:rsidP="009C4F71">
          <w:pPr>
            <w:pStyle w:val="aff8"/>
            <w:jc w:val="right"/>
            <w:rPr>
              <w:sz w:val="16"/>
            </w:rPr>
          </w:pPr>
          <w:r>
            <w:rPr>
              <w:sz w:val="16"/>
            </w:rPr>
            <w:t xml:space="preserve">страница </w:t>
          </w: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PAGE  \* MERGEFORMAT </w:instrText>
          </w:r>
          <w:r>
            <w:rPr>
              <w:sz w:val="16"/>
            </w:rPr>
            <w:fldChar w:fldCharType="separate"/>
          </w:r>
          <w:r w:rsidR="004B3D6C">
            <w:rPr>
              <w:noProof/>
              <w:sz w:val="16"/>
            </w:rPr>
            <w:t>9</w:t>
          </w:r>
          <w:r>
            <w:rPr>
              <w:sz w:val="16"/>
            </w:rPr>
            <w:fldChar w:fldCharType="end"/>
          </w:r>
          <w:r>
            <w:rPr>
              <w:sz w:val="16"/>
            </w:rPr>
            <w:t xml:space="preserve"> из </w:t>
          </w:r>
          <w:r w:rsidR="00AE2469">
            <w:fldChar w:fldCharType="begin"/>
          </w:r>
          <w:r w:rsidR="00AE2469">
            <w:instrText xml:space="preserve"> NUMPAGES  \* MERGEFORMAT </w:instrText>
          </w:r>
          <w:r w:rsidR="00AE2469">
            <w:fldChar w:fldCharType="separate"/>
          </w:r>
          <w:r w:rsidR="004B3D6C" w:rsidRPr="004B3D6C">
            <w:rPr>
              <w:noProof/>
              <w:sz w:val="16"/>
            </w:rPr>
            <w:t>11</w:t>
          </w:r>
          <w:r w:rsidR="00AE2469">
            <w:rPr>
              <w:noProof/>
              <w:sz w:val="16"/>
            </w:rPr>
            <w:fldChar w:fldCharType="end"/>
          </w:r>
        </w:p>
      </w:tc>
    </w:tr>
  </w:tbl>
  <w:p w:rsidR="009C4F71" w:rsidRDefault="009C4F71" w:rsidP="00D60079">
    <w:pPr>
      <w:pStyle w:val="af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469" w:rsidRDefault="00AE2469" w:rsidP="004C3F44">
      <w:pPr>
        <w:spacing w:after="0" w:line="240" w:lineRule="auto"/>
      </w:pPr>
      <w:r>
        <w:separator/>
      </w:r>
    </w:p>
  </w:footnote>
  <w:footnote w:type="continuationSeparator" w:id="0">
    <w:p w:rsidR="00AE2469" w:rsidRDefault="00AE2469" w:rsidP="004C3F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45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045"/>
      <w:gridCol w:w="1700"/>
    </w:tblGrid>
    <w:tr w:rsidR="009C4F71" w:rsidTr="007125AD">
      <w:tc>
        <w:tcPr>
          <w:tcW w:w="8045" w:type="dxa"/>
          <w:vAlign w:val="bottom"/>
        </w:tcPr>
        <w:p w:rsidR="009C4F71" w:rsidRPr="000B155C" w:rsidRDefault="00AE2469" w:rsidP="00121B85">
          <w:pPr>
            <w:pStyle w:val="aff6"/>
            <w:jc w:val="both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Название"/>
              <w:id w:val="-1289511581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9C4F71">
                <w:rPr>
                  <w:sz w:val="20"/>
                  <w:szCs w:val="20"/>
                </w:rPr>
                <w:t>Положение об оказании материальной помощи членам профсоюза первичной  профсоюзной организации  «Казаньоргсинтез» Общероссийского профессионального союза работников нефтяной, газовой отраслей промышленности и строительства</w:t>
              </w:r>
            </w:sdtContent>
          </w:sdt>
        </w:p>
        <w:p w:rsidR="009C4F71" w:rsidRDefault="00AE2469" w:rsidP="00DD6087">
          <w:pPr>
            <w:pStyle w:val="aff6"/>
            <w:rPr>
              <w:b/>
              <w:sz w:val="20"/>
            </w:rPr>
          </w:pPr>
          <w:r>
            <w:fldChar w:fldCharType="begin"/>
          </w:r>
          <w:r>
            <w:instrText xml:space="preserve"> SUBJECT  \* MERGEFORMAT </w:instrText>
          </w:r>
          <w:r>
            <w:fldChar w:fldCharType="separate"/>
          </w:r>
          <w:r w:rsidR="009C4F71">
            <w:rPr>
              <w:b/>
              <w:sz w:val="20"/>
            </w:rPr>
            <w:t>Версия, 1.</w:t>
          </w:r>
          <w:r>
            <w:rPr>
              <w:b/>
              <w:sz w:val="20"/>
            </w:rPr>
            <w:fldChar w:fldCharType="end"/>
          </w:r>
        </w:p>
      </w:tc>
      <w:tc>
        <w:tcPr>
          <w:tcW w:w="1700" w:type="dxa"/>
          <w:vAlign w:val="center"/>
        </w:tcPr>
        <w:p w:rsidR="009C4F71" w:rsidRPr="003749AE" w:rsidRDefault="009C4F71" w:rsidP="00175B37">
          <w:pPr>
            <w:pStyle w:val="aff6"/>
            <w:jc w:val="right"/>
            <w:rPr>
              <w:b/>
              <w:szCs w:val="18"/>
            </w:rPr>
          </w:pPr>
          <w:r w:rsidRPr="00BD1221">
            <w:rPr>
              <w:noProof/>
              <w:lang w:eastAsia="ru-RU"/>
            </w:rPr>
            <w:drawing>
              <wp:inline distT="0" distB="0" distL="0" distR="0">
                <wp:extent cx="1057275" cy="789940"/>
                <wp:effectExtent l="0" t="0" r="9525" b="0"/>
                <wp:docPr id="2" name="Рисунок 2" descr="C:\Users\zagidullinaer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gidullinaer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9723" cy="8515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C4F71" w:rsidRDefault="009C4F71" w:rsidP="000B155C">
    <w:pPr>
      <w:pStyle w:val="af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24080"/>
    <w:multiLevelType w:val="hybridMultilevel"/>
    <w:tmpl w:val="9642F894"/>
    <w:lvl w:ilvl="0" w:tplc="36085CCA">
      <w:start w:val="1"/>
      <w:numFmt w:val="bullet"/>
      <w:pStyle w:val="1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519392A"/>
    <w:multiLevelType w:val="hybridMultilevel"/>
    <w:tmpl w:val="8618C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3019E"/>
    <w:multiLevelType w:val="multilevel"/>
    <w:tmpl w:val="7B443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BC11C1"/>
    <w:multiLevelType w:val="hybridMultilevel"/>
    <w:tmpl w:val="ABB8284A"/>
    <w:lvl w:ilvl="0" w:tplc="019E65DC">
      <w:start w:val="1"/>
      <w:numFmt w:val="bullet"/>
      <w:lvlRestart w:val="0"/>
      <w:pStyle w:val="2"/>
      <w:lvlText w:val=""/>
      <w:lvlJc w:val="left"/>
      <w:pPr>
        <w:tabs>
          <w:tab w:val="num" w:pos="1020"/>
        </w:tabs>
        <w:ind w:left="1020" w:hanging="226"/>
      </w:pPr>
      <w:rPr>
        <w:rFonts w:ascii="Symbol" w:hAnsi="Symbol" w:cs="Arial" w:hint="default"/>
        <w:b w:val="0"/>
        <w:i w:val="0"/>
        <w:color w:val="auto"/>
        <w:spacing w:val="0"/>
        <w:w w:val="100"/>
        <w:sz w:val="20"/>
        <w:u w:val="none" w:color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466BC"/>
    <w:multiLevelType w:val="hybridMultilevel"/>
    <w:tmpl w:val="E8549C94"/>
    <w:lvl w:ilvl="0" w:tplc="857ECB2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86929D6"/>
    <w:multiLevelType w:val="hybridMultilevel"/>
    <w:tmpl w:val="732CE470"/>
    <w:lvl w:ilvl="0" w:tplc="B1A0FF2E">
      <w:start w:val="1"/>
      <w:numFmt w:val="bullet"/>
      <w:lvlRestart w:val="0"/>
      <w:pStyle w:val="20"/>
      <w:lvlText w:val=""/>
      <w:lvlJc w:val="left"/>
      <w:pPr>
        <w:tabs>
          <w:tab w:val="num" w:pos="482"/>
        </w:tabs>
        <w:ind w:left="482" w:hanging="142"/>
      </w:pPr>
      <w:rPr>
        <w:rFonts w:ascii="Symbol" w:hAnsi="Symbol" w:cs="Arial" w:hint="default"/>
        <w:b w:val="0"/>
        <w:i w:val="0"/>
        <w:color w:val="auto"/>
        <w:spacing w:val="0"/>
        <w:w w:val="100"/>
        <w:sz w:val="16"/>
        <w:u w:val="none" w:color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9507A"/>
    <w:multiLevelType w:val="hybridMultilevel"/>
    <w:tmpl w:val="1AAED6C8"/>
    <w:lvl w:ilvl="0" w:tplc="274251F2">
      <w:start w:val="1"/>
      <w:numFmt w:val="decimal"/>
      <w:lvlRestart w:val="0"/>
      <w:pStyle w:val="a"/>
      <w:suff w:val="space"/>
      <w:lvlText w:val="Рисунок %1."/>
      <w:lvlJc w:val="left"/>
      <w:pPr>
        <w:tabs>
          <w:tab w:val="num" w:pos="567"/>
        </w:tabs>
        <w:ind w:left="567" w:firstLine="567"/>
      </w:pPr>
      <w:rPr>
        <w:rFonts w:ascii="Arial" w:hAnsi="Arial" w:cs="Arial"/>
        <w:b w:val="0"/>
        <w:i w:val="0"/>
        <w:color w:val="auto"/>
        <w:spacing w:val="0"/>
        <w:w w:val="100"/>
        <w:sz w:val="20"/>
        <w:u w:val="none" w:color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02F515D"/>
    <w:multiLevelType w:val="multilevel"/>
    <w:tmpl w:val="971A6D9C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5126AB2"/>
    <w:multiLevelType w:val="multilevel"/>
    <w:tmpl w:val="EA9AB8D0"/>
    <w:lvl w:ilvl="0">
      <w:start w:val="1"/>
      <w:numFmt w:val="decimal"/>
      <w:lvlRestart w:val="0"/>
      <w:suff w:val="space"/>
      <w:lvlText w:val="%1."/>
      <w:lvlJc w:val="left"/>
      <w:pPr>
        <w:tabs>
          <w:tab w:val="num" w:pos="227"/>
        </w:tabs>
        <w:ind w:left="0" w:firstLine="0"/>
      </w:pPr>
      <w:rPr>
        <w:rFonts w:ascii="Arial" w:hAnsi="Arial" w:cs="Arial"/>
        <w:b/>
        <w:i w:val="0"/>
        <w:color w:val="auto"/>
        <w:spacing w:val="0"/>
        <w:w w:val="100"/>
        <w:sz w:val="32"/>
        <w:u w:val="none" w:color="000000"/>
      </w:rPr>
    </w:lvl>
    <w:lvl w:ilvl="1">
      <w:start w:val="1"/>
      <w:numFmt w:val="none"/>
      <w:pStyle w:val="21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25991644"/>
    <w:multiLevelType w:val="hybridMultilevel"/>
    <w:tmpl w:val="B952FF08"/>
    <w:lvl w:ilvl="0" w:tplc="4778376A">
      <w:start w:val="1"/>
      <w:numFmt w:val="decimal"/>
      <w:lvlRestart w:val="0"/>
      <w:pStyle w:val="10"/>
      <w:lvlText w:val="%1."/>
      <w:lvlJc w:val="left"/>
      <w:pPr>
        <w:tabs>
          <w:tab w:val="num" w:pos="283"/>
        </w:tabs>
        <w:ind w:left="283" w:hanging="283"/>
      </w:pPr>
      <w:rPr>
        <w:rFonts w:ascii="Arial" w:hAnsi="Arial" w:cs="Arial"/>
        <w:b w:val="0"/>
        <w:i w:val="0"/>
        <w:color w:val="auto"/>
        <w:spacing w:val="0"/>
        <w:w w:val="100"/>
        <w:sz w:val="16"/>
        <w:u w:val="none" w:color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357CB1"/>
    <w:multiLevelType w:val="multilevel"/>
    <w:tmpl w:val="A028C136"/>
    <w:lvl w:ilvl="0">
      <w:start w:val="1"/>
      <w:numFmt w:val="decimal"/>
      <w:lvlRestart w:val="0"/>
      <w:suff w:val="space"/>
      <w:lvlText w:val="%1."/>
      <w:lvlJc w:val="left"/>
      <w:pPr>
        <w:tabs>
          <w:tab w:val="num" w:pos="227"/>
        </w:tabs>
        <w:ind w:left="0" w:firstLine="0"/>
      </w:pPr>
      <w:rPr>
        <w:rFonts w:ascii="Arial" w:hAnsi="Arial" w:cs="Arial"/>
        <w:b/>
        <w:i w:val="0"/>
        <w:color w:val="auto"/>
        <w:spacing w:val="0"/>
        <w:w w:val="100"/>
        <w:sz w:val="32"/>
        <w:u w:val="none" w:color="000000"/>
      </w:rPr>
    </w:lvl>
    <w:lvl w:ilvl="1">
      <w:start w:val="1"/>
      <w:numFmt w:val="decimal"/>
      <w:suff w:val="space"/>
      <w:lvlText w:val="%1.%2."/>
      <w:lvlJc w:val="left"/>
      <w:pPr>
        <w:tabs>
          <w:tab w:val="num" w:pos="652"/>
        </w:tabs>
        <w:ind w:left="0" w:firstLine="0"/>
      </w:pPr>
      <w:rPr>
        <w:rFonts w:ascii="Arial" w:hAnsi="Arial" w:cs="Arial"/>
        <w:b/>
        <w:i w:val="0"/>
        <w:color w:val="auto"/>
        <w:spacing w:val="0"/>
        <w:w w:val="100"/>
        <w:sz w:val="28"/>
        <w:u w:val="none" w:color="000000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269F66AA"/>
    <w:multiLevelType w:val="hybridMultilevel"/>
    <w:tmpl w:val="A2367B6A"/>
    <w:lvl w:ilvl="0" w:tplc="F88219CE">
      <w:start w:val="1"/>
      <w:numFmt w:val="bullet"/>
      <w:lvlRestart w:val="0"/>
      <w:pStyle w:val="30"/>
      <w:lvlText w:val=""/>
      <w:lvlJc w:val="left"/>
      <w:pPr>
        <w:tabs>
          <w:tab w:val="num" w:pos="652"/>
        </w:tabs>
        <w:ind w:left="652" w:hanging="142"/>
      </w:pPr>
      <w:rPr>
        <w:rFonts w:ascii="Symbol" w:hAnsi="Symbol" w:cs="Arial" w:hint="default"/>
        <w:b w:val="0"/>
        <w:i w:val="0"/>
        <w:color w:val="auto"/>
        <w:spacing w:val="0"/>
        <w:w w:val="100"/>
        <w:sz w:val="16"/>
        <w:u w:val="none" w:color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574100"/>
    <w:multiLevelType w:val="hybridMultilevel"/>
    <w:tmpl w:val="D77A1008"/>
    <w:lvl w:ilvl="0" w:tplc="892CF9C4">
      <w:start w:val="1"/>
      <w:numFmt w:val="bullet"/>
      <w:lvlRestart w:val="0"/>
      <w:pStyle w:val="11"/>
      <w:lvlText w:val=""/>
      <w:lvlJc w:val="left"/>
      <w:pPr>
        <w:tabs>
          <w:tab w:val="num" w:pos="312"/>
        </w:tabs>
        <w:ind w:left="312" w:hanging="142"/>
      </w:pPr>
      <w:rPr>
        <w:rFonts w:ascii="Symbol" w:hAnsi="Symbol" w:cs="Arial" w:hint="default"/>
        <w:b w:val="0"/>
        <w:i w:val="0"/>
        <w:color w:val="auto"/>
        <w:spacing w:val="0"/>
        <w:w w:val="100"/>
        <w:sz w:val="16"/>
        <w:u w:val="none" w:color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B91FC6"/>
    <w:multiLevelType w:val="multilevel"/>
    <w:tmpl w:val="46DE4640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6"/>
        </w:tabs>
        <w:ind w:left="0" w:firstLine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59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40"/>
        </w:tabs>
        <w:ind w:left="340" w:firstLine="0"/>
      </w:pPr>
      <w:rPr>
        <w:rFonts w:hint="default"/>
      </w:rPr>
    </w:lvl>
  </w:abstractNum>
  <w:abstractNum w:abstractNumId="14" w15:restartNumberingAfterBreak="0">
    <w:nsid w:val="33754F0A"/>
    <w:multiLevelType w:val="multilevel"/>
    <w:tmpl w:val="E8942190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33F46225"/>
    <w:multiLevelType w:val="hybridMultilevel"/>
    <w:tmpl w:val="D294F1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5A40B13"/>
    <w:multiLevelType w:val="multilevel"/>
    <w:tmpl w:val="6BAC24B8"/>
    <w:lvl w:ilvl="0">
      <w:start w:val="1"/>
      <w:numFmt w:val="decimal"/>
      <w:lvlRestart w:val="0"/>
      <w:suff w:val="space"/>
      <w:lvlText w:val="%1."/>
      <w:lvlJc w:val="left"/>
      <w:pPr>
        <w:tabs>
          <w:tab w:val="num" w:pos="227"/>
        </w:tabs>
        <w:ind w:left="0" w:firstLine="0"/>
      </w:pPr>
      <w:rPr>
        <w:rFonts w:ascii="Arial" w:hAnsi="Arial" w:cs="Arial"/>
        <w:b/>
        <w:i w:val="0"/>
        <w:color w:val="auto"/>
        <w:spacing w:val="0"/>
        <w:w w:val="100"/>
        <w:sz w:val="32"/>
        <w:u w:val="none" w:color="000000"/>
      </w:rPr>
    </w:lvl>
    <w:lvl w:ilvl="1">
      <w:start w:val="1"/>
      <w:numFmt w:val="decimal"/>
      <w:suff w:val="space"/>
      <w:lvlText w:val="%1.%2."/>
      <w:lvlJc w:val="left"/>
      <w:pPr>
        <w:tabs>
          <w:tab w:val="num" w:pos="652"/>
        </w:tabs>
        <w:ind w:left="0" w:firstLine="0"/>
      </w:pPr>
      <w:rPr>
        <w:rFonts w:ascii="Arial" w:hAnsi="Arial" w:cs="Arial"/>
        <w:b/>
        <w:i w:val="0"/>
        <w:color w:val="auto"/>
        <w:spacing w:val="0"/>
        <w:w w:val="100"/>
        <w:sz w:val="28"/>
        <w:u w:val="none" w:color="000000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822"/>
        </w:tabs>
        <w:ind w:left="0" w:firstLine="0"/>
      </w:pPr>
      <w:rPr>
        <w:rFonts w:ascii="Arial" w:hAnsi="Arial" w:cs="Arial"/>
        <w:b/>
        <w:i w:val="0"/>
        <w:color w:val="auto"/>
        <w:spacing w:val="0"/>
        <w:w w:val="100"/>
        <w:sz w:val="24"/>
        <w:u w:val="none" w:color="000000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 w15:restartNumberingAfterBreak="0">
    <w:nsid w:val="36AB7426"/>
    <w:multiLevelType w:val="hybridMultilevel"/>
    <w:tmpl w:val="B83A3004"/>
    <w:lvl w:ilvl="0" w:tplc="3E606D68">
      <w:start w:val="7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7197F7E"/>
    <w:multiLevelType w:val="hybridMultilevel"/>
    <w:tmpl w:val="182A8A20"/>
    <w:lvl w:ilvl="0" w:tplc="C792AA06">
      <w:start w:val="1"/>
      <w:numFmt w:val="decimal"/>
      <w:pStyle w:val="12"/>
      <w:lvlText w:val="%1)"/>
      <w:lvlJc w:val="left"/>
      <w:pPr>
        <w:ind w:left="870" w:hanging="360"/>
      </w:pPr>
      <w:rPr>
        <w:rFonts w:hint="default"/>
        <w:b w:val="0"/>
        <w:i w:val="0"/>
        <w:color w:val="auto"/>
        <w:spacing w:val="0"/>
        <w:w w:val="100"/>
        <w:sz w:val="20"/>
        <w:u w:val="none" w:color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37CC5BFF"/>
    <w:multiLevelType w:val="hybridMultilevel"/>
    <w:tmpl w:val="74CE698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97A60"/>
    <w:multiLevelType w:val="hybridMultilevel"/>
    <w:tmpl w:val="1DF2587C"/>
    <w:lvl w:ilvl="0" w:tplc="BDBC5AE4">
      <w:start w:val="1"/>
      <w:numFmt w:val="bullet"/>
      <w:lvlRestart w:val="0"/>
      <w:pStyle w:val="31"/>
      <w:lvlText w:val=""/>
      <w:lvlJc w:val="left"/>
      <w:pPr>
        <w:tabs>
          <w:tab w:val="num" w:pos="1304"/>
        </w:tabs>
        <w:ind w:left="1304" w:hanging="227"/>
      </w:pPr>
      <w:rPr>
        <w:rFonts w:ascii="Symbol" w:hAnsi="Symbol" w:cs="Arial" w:hint="default"/>
        <w:b w:val="0"/>
        <w:i w:val="0"/>
        <w:color w:val="auto"/>
        <w:spacing w:val="0"/>
        <w:w w:val="100"/>
        <w:sz w:val="20"/>
        <w:u w:val="none" w:color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563F1C"/>
    <w:multiLevelType w:val="hybridMultilevel"/>
    <w:tmpl w:val="946A2A78"/>
    <w:lvl w:ilvl="0" w:tplc="DB000D2A">
      <w:start w:val="1"/>
      <w:numFmt w:val="bullet"/>
      <w:lvlRestart w:val="0"/>
      <w:lvlText w:val=""/>
      <w:lvlJc w:val="left"/>
      <w:pPr>
        <w:tabs>
          <w:tab w:val="num" w:pos="1020"/>
        </w:tabs>
        <w:ind w:left="1020" w:hanging="226"/>
      </w:pPr>
      <w:rPr>
        <w:rFonts w:ascii="Symbol" w:hAnsi="Symbol" w:cs="Arial" w:hint="default"/>
        <w:b w:val="0"/>
        <w:i w:val="0"/>
        <w:color w:val="auto"/>
        <w:spacing w:val="0"/>
        <w:w w:val="100"/>
        <w:sz w:val="20"/>
        <w:u w:val="none" w:color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3B662A"/>
    <w:multiLevelType w:val="multilevel"/>
    <w:tmpl w:val="5C3A948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3F2F295F"/>
    <w:multiLevelType w:val="hybridMultilevel"/>
    <w:tmpl w:val="B3368B8E"/>
    <w:lvl w:ilvl="0" w:tplc="78BAE2C6">
      <w:start w:val="1"/>
      <w:numFmt w:val="decimal"/>
      <w:lvlRestart w:val="0"/>
      <w:pStyle w:val="a0"/>
      <w:suff w:val="space"/>
      <w:lvlText w:val="Диаграмма %1."/>
      <w:lvlJc w:val="left"/>
      <w:pPr>
        <w:tabs>
          <w:tab w:val="num" w:pos="2494"/>
        </w:tabs>
        <w:ind w:left="0" w:firstLine="0"/>
      </w:pPr>
      <w:rPr>
        <w:rFonts w:ascii="Arial" w:hAnsi="Arial" w:cs="Arial"/>
        <w:b/>
        <w:i w:val="0"/>
        <w:color w:val="auto"/>
        <w:spacing w:val="0"/>
        <w:w w:val="100"/>
        <w:sz w:val="28"/>
        <w:u w:val="none" w:color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996CA6"/>
    <w:multiLevelType w:val="multilevel"/>
    <w:tmpl w:val="A15E20F8"/>
    <w:lvl w:ilvl="0">
      <w:start w:val="1"/>
      <w:numFmt w:val="decimal"/>
      <w:pStyle w:val="13"/>
      <w:lvlText w:val="%1"/>
      <w:lvlJc w:val="left"/>
      <w:pPr>
        <w:ind w:left="360" w:hanging="360"/>
      </w:pPr>
      <w:rPr>
        <w:rFonts w:hint="default"/>
        <w:b/>
        <w:i w:val="0"/>
        <w:color w:val="auto"/>
        <w:spacing w:val="0"/>
        <w:w w:val="100"/>
        <w:sz w:val="32"/>
        <w:u w:val="none" w:color="000000"/>
      </w:rPr>
    </w:lvl>
    <w:lvl w:ilvl="1">
      <w:start w:val="1"/>
      <w:numFmt w:val="decimal"/>
      <w:pStyle w:val="22"/>
      <w:suff w:val="space"/>
      <w:lvlText w:val="%1.%2"/>
      <w:lvlJc w:val="left"/>
      <w:pPr>
        <w:ind w:left="0" w:firstLine="0"/>
      </w:pPr>
      <w:rPr>
        <w:rFonts w:ascii="Arial" w:hAnsi="Arial" w:cs="Arial" w:hint="default"/>
        <w:b/>
        <w:i w:val="0"/>
        <w:color w:val="auto"/>
        <w:spacing w:val="0"/>
        <w:w w:val="100"/>
        <w:sz w:val="28"/>
        <w:u w:val="none" w:color="000000"/>
      </w:rPr>
    </w:lvl>
    <w:lvl w:ilvl="2">
      <w:start w:val="1"/>
      <w:numFmt w:val="decimal"/>
      <w:pStyle w:val="32"/>
      <w:suff w:val="space"/>
      <w:lvlText w:val="%1.%2.%3"/>
      <w:lvlJc w:val="left"/>
      <w:pPr>
        <w:ind w:left="284" w:firstLine="0"/>
      </w:pPr>
      <w:rPr>
        <w:rFonts w:ascii="Arial" w:hAnsi="Arial" w:cs="Arial" w:hint="default"/>
        <w:b/>
        <w:i w:val="0"/>
        <w:color w:val="auto"/>
        <w:spacing w:val="0"/>
        <w:w w:val="100"/>
        <w:sz w:val="24"/>
        <w:u w:val="none" w:color="000000"/>
      </w:rPr>
    </w:lvl>
    <w:lvl w:ilvl="3">
      <w:start w:val="1"/>
      <w:numFmt w:val="decimal"/>
      <w:pStyle w:val="40"/>
      <w:suff w:val="space"/>
      <w:lvlText w:val="%1.%2.%3.%4"/>
      <w:lvlJc w:val="left"/>
      <w:pPr>
        <w:ind w:left="0" w:firstLine="0"/>
      </w:pPr>
      <w:rPr>
        <w:rFonts w:ascii="Arial" w:hAnsi="Arial" w:cs="Arial" w:hint="default"/>
        <w:b/>
        <w:i w:val="0"/>
        <w:color w:val="auto"/>
        <w:spacing w:val="0"/>
        <w:w w:val="100"/>
        <w:sz w:val="22"/>
        <w:u w:val="none" w:color="000000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47AF50CF"/>
    <w:multiLevelType w:val="multilevel"/>
    <w:tmpl w:val="1ABE730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4ED9122C"/>
    <w:multiLevelType w:val="hybridMultilevel"/>
    <w:tmpl w:val="9D8EBE2E"/>
    <w:lvl w:ilvl="0" w:tplc="6D5A7118">
      <w:start w:val="1"/>
      <w:numFmt w:val="russianLower"/>
      <w:pStyle w:val="14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2B3433"/>
    <w:multiLevelType w:val="hybridMultilevel"/>
    <w:tmpl w:val="A8100B1A"/>
    <w:lvl w:ilvl="0" w:tplc="662C30C0">
      <w:start w:val="1"/>
      <w:numFmt w:val="upperLetter"/>
      <w:lvlRestart w:val="0"/>
      <w:pStyle w:val="a1"/>
      <w:suff w:val="space"/>
      <w:lvlText w:val="Приложение %1."/>
      <w:lvlJc w:val="left"/>
      <w:pPr>
        <w:tabs>
          <w:tab w:val="num" w:pos="2494"/>
        </w:tabs>
        <w:ind w:left="0" w:firstLine="0"/>
      </w:pPr>
      <w:rPr>
        <w:rFonts w:ascii="Arial" w:hAnsi="Arial" w:cs="Arial"/>
        <w:b/>
        <w:i w:val="0"/>
        <w:color w:val="auto"/>
        <w:spacing w:val="0"/>
        <w:w w:val="100"/>
        <w:sz w:val="28"/>
        <w:u w:val="none" w:color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6285F"/>
    <w:multiLevelType w:val="hybridMultilevel"/>
    <w:tmpl w:val="FE081194"/>
    <w:lvl w:ilvl="0" w:tplc="7EDE6F26">
      <w:start w:val="1"/>
      <w:numFmt w:val="decimal"/>
      <w:lvlRestart w:val="0"/>
      <w:pStyle w:val="a2"/>
      <w:suff w:val="space"/>
      <w:lvlText w:val="Таблица %1."/>
      <w:lvlJc w:val="left"/>
      <w:pPr>
        <w:tabs>
          <w:tab w:val="num" w:pos="567"/>
        </w:tabs>
        <w:ind w:left="567" w:firstLine="567"/>
      </w:pPr>
      <w:rPr>
        <w:rFonts w:ascii="Arial" w:hAnsi="Arial" w:cs="Arial"/>
        <w:b w:val="0"/>
        <w:i w:val="0"/>
        <w:color w:val="auto"/>
        <w:spacing w:val="0"/>
        <w:w w:val="100"/>
        <w:sz w:val="20"/>
        <w:u w:val="none" w:color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5C6F484D"/>
    <w:multiLevelType w:val="hybridMultilevel"/>
    <w:tmpl w:val="5E68534C"/>
    <w:lvl w:ilvl="0" w:tplc="289067A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9202FA"/>
    <w:multiLevelType w:val="multilevel"/>
    <w:tmpl w:val="EE84E2E8"/>
    <w:styleLink w:val="15"/>
    <w:lvl w:ilvl="0">
      <w:start w:val="1"/>
      <w:numFmt w:val="decimal"/>
      <w:lvlText w:val="%1)"/>
      <w:lvlJc w:val="left"/>
      <w:pPr>
        <w:ind w:left="851" w:hanging="341"/>
      </w:pPr>
      <w:rPr>
        <w:rFonts w:hint="default"/>
        <w:b w:val="0"/>
        <w:i w:val="0"/>
        <w:color w:val="auto"/>
        <w:spacing w:val="0"/>
        <w:w w:val="100"/>
        <w:sz w:val="20"/>
        <w:u w:val="none" w:color="000000"/>
      </w:rPr>
    </w:lvl>
    <w:lvl w:ilvl="1">
      <w:start w:val="1"/>
      <w:numFmt w:val="lowerLetter"/>
      <w:lvlText w:val="%2."/>
      <w:lvlJc w:val="left"/>
      <w:pPr>
        <w:ind w:left="1991" w:hanging="341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31" w:hanging="34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271" w:hanging="341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411" w:hanging="34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551" w:hanging="34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691" w:hanging="34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831" w:hanging="341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971" w:hanging="341"/>
      </w:pPr>
      <w:rPr>
        <w:rFonts w:hint="default"/>
      </w:rPr>
    </w:lvl>
  </w:abstractNum>
  <w:abstractNum w:abstractNumId="31" w15:restartNumberingAfterBreak="0">
    <w:nsid w:val="5EB62FC6"/>
    <w:multiLevelType w:val="multilevel"/>
    <w:tmpl w:val="D6949D9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6709194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68083821"/>
    <w:multiLevelType w:val="hybridMultilevel"/>
    <w:tmpl w:val="B83A3004"/>
    <w:lvl w:ilvl="0" w:tplc="3E606D68">
      <w:start w:val="7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9BA44A3"/>
    <w:multiLevelType w:val="hybridMultilevel"/>
    <w:tmpl w:val="C4BCFF42"/>
    <w:lvl w:ilvl="0" w:tplc="E4FAF7B8">
      <w:start w:val="1"/>
      <w:numFmt w:val="bullet"/>
      <w:lvlRestart w:val="0"/>
      <w:pStyle w:val="16"/>
      <w:lvlText w:val=""/>
      <w:lvlJc w:val="left"/>
      <w:pPr>
        <w:tabs>
          <w:tab w:val="num" w:pos="737"/>
        </w:tabs>
        <w:ind w:left="737" w:hanging="227"/>
      </w:pPr>
      <w:rPr>
        <w:rFonts w:ascii="Symbol" w:hAnsi="Symbol" w:cs="Arial" w:hint="default"/>
        <w:b w:val="0"/>
        <w:i w:val="0"/>
        <w:color w:val="auto"/>
        <w:spacing w:val="0"/>
        <w:w w:val="100"/>
        <w:sz w:val="20"/>
        <w:u w:val="none" w:color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6854ED"/>
    <w:multiLevelType w:val="hybridMultilevel"/>
    <w:tmpl w:val="832A78BE"/>
    <w:lvl w:ilvl="0" w:tplc="88E2C486">
      <w:start w:val="1"/>
      <w:numFmt w:val="bullet"/>
      <w:lvlRestart w:val="0"/>
      <w:pStyle w:val="41"/>
      <w:lvlText w:val=""/>
      <w:lvlJc w:val="left"/>
      <w:pPr>
        <w:tabs>
          <w:tab w:val="num" w:pos="1587"/>
        </w:tabs>
        <w:ind w:left="1587" w:hanging="226"/>
      </w:pPr>
      <w:rPr>
        <w:rFonts w:ascii="Symbol" w:hAnsi="Symbol" w:cs="Arial" w:hint="default"/>
        <w:b w:val="0"/>
        <w:i w:val="0"/>
        <w:color w:val="auto"/>
        <w:spacing w:val="0"/>
        <w:w w:val="100"/>
        <w:sz w:val="20"/>
        <w:u w:val="none" w:color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915A3F"/>
    <w:multiLevelType w:val="hybridMultilevel"/>
    <w:tmpl w:val="D11A6786"/>
    <w:lvl w:ilvl="0" w:tplc="117296A0">
      <w:start w:val="1"/>
      <w:numFmt w:val="decimal"/>
      <w:lvlRestart w:val="0"/>
      <w:pStyle w:val="a3"/>
      <w:lvlText w:val="(%1)"/>
      <w:lvlJc w:val="righ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olor w:val="auto"/>
        <w:spacing w:val="0"/>
        <w:w w:val="100"/>
        <w:sz w:val="20"/>
        <w:u w:val="none" w:color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3D71A7"/>
    <w:multiLevelType w:val="multilevel"/>
    <w:tmpl w:val="677C5AAC"/>
    <w:lvl w:ilvl="0">
      <w:start w:val="3"/>
      <w:numFmt w:val="decimal"/>
      <w:lvlText w:val="%1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659" w:hanging="375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eastAsiaTheme="minorHAnsi" w:hint="default"/>
        <w:color w:val="auto"/>
      </w:rPr>
    </w:lvl>
  </w:abstractNum>
  <w:num w:numId="1">
    <w:abstractNumId w:val="8"/>
  </w:num>
  <w:num w:numId="2">
    <w:abstractNumId w:val="10"/>
  </w:num>
  <w:num w:numId="3">
    <w:abstractNumId w:val="16"/>
  </w:num>
  <w:num w:numId="4">
    <w:abstractNumId w:val="24"/>
  </w:num>
  <w:num w:numId="5">
    <w:abstractNumId w:val="34"/>
  </w:num>
  <w:num w:numId="6">
    <w:abstractNumId w:val="3"/>
  </w:num>
  <w:num w:numId="7">
    <w:abstractNumId w:val="20"/>
  </w:num>
  <w:num w:numId="8">
    <w:abstractNumId w:val="35"/>
  </w:num>
  <w:num w:numId="9">
    <w:abstractNumId w:val="12"/>
  </w:num>
  <w:num w:numId="10">
    <w:abstractNumId w:val="5"/>
  </w:num>
  <w:num w:numId="11">
    <w:abstractNumId w:val="11"/>
  </w:num>
  <w:num w:numId="12">
    <w:abstractNumId w:val="9"/>
  </w:num>
  <w:num w:numId="13">
    <w:abstractNumId w:val="23"/>
  </w:num>
  <w:num w:numId="14">
    <w:abstractNumId w:val="27"/>
  </w:num>
  <w:num w:numId="15">
    <w:abstractNumId w:val="36"/>
  </w:num>
  <w:num w:numId="16">
    <w:abstractNumId w:val="6"/>
  </w:num>
  <w:num w:numId="17">
    <w:abstractNumId w:val="28"/>
  </w:num>
  <w:num w:numId="18">
    <w:abstractNumId w:val="18"/>
  </w:num>
  <w:num w:numId="19">
    <w:abstractNumId w:val="30"/>
  </w:num>
  <w:num w:numId="20">
    <w:abstractNumId w:val="32"/>
  </w:num>
  <w:num w:numId="21">
    <w:abstractNumId w:val="21"/>
  </w:num>
  <w:num w:numId="22">
    <w:abstractNumId w:val="26"/>
  </w:num>
  <w:num w:numId="23">
    <w:abstractNumId w:val="13"/>
  </w:num>
  <w:num w:numId="24">
    <w:abstractNumId w:val="0"/>
  </w:num>
  <w:num w:numId="25">
    <w:abstractNumId w:val="2"/>
  </w:num>
  <w:num w:numId="26">
    <w:abstractNumId w:val="7"/>
  </w:num>
  <w:num w:numId="27">
    <w:abstractNumId w:val="4"/>
  </w:num>
  <w:num w:numId="28">
    <w:abstractNumId w:val="24"/>
  </w:num>
  <w:num w:numId="29">
    <w:abstractNumId w:val="24"/>
  </w:num>
  <w:num w:numId="30">
    <w:abstractNumId w:val="24"/>
  </w:num>
  <w:num w:numId="31">
    <w:abstractNumId w:val="14"/>
  </w:num>
  <w:num w:numId="32">
    <w:abstractNumId w:val="22"/>
  </w:num>
  <w:num w:numId="33">
    <w:abstractNumId w:val="31"/>
  </w:num>
  <w:num w:numId="34">
    <w:abstractNumId w:val="25"/>
  </w:num>
  <w:num w:numId="35">
    <w:abstractNumId w:val="15"/>
  </w:num>
  <w:num w:numId="36">
    <w:abstractNumId w:val="33"/>
  </w:num>
  <w:num w:numId="37">
    <w:abstractNumId w:val="17"/>
  </w:num>
  <w:num w:numId="38">
    <w:abstractNumId w:val="37"/>
  </w:num>
  <w:num w:numId="39">
    <w:abstractNumId w:val="19"/>
  </w:num>
  <w:num w:numId="40">
    <w:abstractNumId w:val="1"/>
  </w:num>
  <w:num w:numId="41">
    <w:abstractNumId w:val="2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docVars>
    <w:docVar w:name="[А] Диаграмма (номер) Description" w:val="Стиль предназначен для нумерации заголовков диаграмм"/>
    <w:docVar w:name="[А] Диаграмма (тело) Description" w:val="Стиль предназначен для размещения диаграмм"/>
    <w:docVar w:name="[А] Заголовок (содержание) Description" w:val="Стиль предназначен для заголовка раздела &quot;Содержание&quot;"/>
    <w:docVar w:name="[А] Заголовок 1 (номер) Description" w:val="Стиль предназначен для нумерованных заголовков первого уровня"/>
    <w:docVar w:name="[А] Заголовок 1 Description" w:val="Стиль предназначен для заголовков первого уровня"/>
    <w:docVar w:name="[А] Заголовок 2 (номер) Description" w:val="Стиль предназначен для нумерованных заголовков второго уровня"/>
    <w:docVar w:name="[А] Заголовок 2 Description" w:val="Стиль предназначен для заголовков второго уровня"/>
    <w:docVar w:name="[А] Заголовок 3 (номер) Description" w:val="Стиль предназначен для нумерованных заголовков третьего уровня"/>
    <w:docVar w:name="[А] Заголовок 3 Description" w:val="Стиль предназначен для заголовков третьего уровня"/>
    <w:docVar w:name="[А] Заголовок 4 (номер) Description" w:val="Стиль предназначен для нумерованных заголовков четвертого уровня"/>
    <w:docVar w:name="[А] Заголовок 4 Description" w:val="Стиль предназначен для заголовков четвертого уровня"/>
    <w:docVar w:name="[А] Заголовок 5 Description" w:val="Стиль предназначен для заголовков пятого уровня"/>
    <w:docVar w:name="[А] Название Description" w:val="Стиль предназначен для использования на титульном листе"/>
    <w:docVar w:name="[А] Приложение (номер) Description" w:val="Стиль предназначен для нумерации заголовков приложения"/>
    <w:docVar w:name="[А] Рисунок (номер) Description" w:val="Стиль предназначен для нумерации рисунков"/>
    <w:docVar w:name="[А] Список 1 (марка) Description" w:val="Стиль предназначен для маркированных списков первого уровня"/>
    <w:docVar w:name="[А] Список 1 (номер) Description" w:val="Стиль предназначен для нумерованных списков первого уровня"/>
    <w:docVar w:name="[А] Список 2 (марка) Description" w:val="Стиль предназначен для маркированных списков второго уровня"/>
    <w:docVar w:name="[А] Список 2 (номер) Description" w:val="Стиль предназначен для нумерованных списков второго уровня"/>
    <w:docVar w:name="[А] Список 3 (марка) Description" w:val="Стиль предназначен для маркированных списков третьего уровня"/>
    <w:docVar w:name="[А] Список 4 (марка) Description" w:val="Стиль предназначен для маркированных списков четвертого уровня"/>
    <w:docVar w:name="[А] Список таблицы 1 (марка) Description" w:val="Стиль предназначен для маркированных списков первого уровня для использования в пределах таблицы"/>
    <w:docVar w:name="[А] Список таблицы 1 (номер) Description" w:val="Стиль предназначен для нумерованных списков первого уровня для использования в пределах таблицы"/>
    <w:docVar w:name="[А] Список таблицы 2 (марка) Description" w:val="Стиль предназначен для маркированных списков второго уровня для использования в пределах таблицы"/>
    <w:docVar w:name="[А] Список таблицы 2 (номер) Description" w:val="Стиль предназначен для нумерованных списков второго уровня для использования в пределах таблицы"/>
    <w:docVar w:name="[А] Список таблицы 3 (марка) Description" w:val="Стиль предназначен для маркированных списков третьего уровня для использования в пределах таблицы"/>
    <w:docVar w:name="[А] Таблица (номер) Description" w:val="Стиль предназначен для нумерации таблиц"/>
    <w:docVar w:name="[А] Текст (кр. строка) Description" w:val="Стиль предназначен для описательной части документа (с красной строкой)"/>
    <w:docVar w:name="[А] Текст Description" w:val="Стиль предназначен для описательной части документа (без красной строки)"/>
    <w:docVar w:name="[А] Текст программы Description" w:val="Стиль предназначен для примеров кода программ"/>
    <w:docVar w:name="[А] Текст таблицы (тело) Description" w:val="Стиль предназначен для использования в теле таблицы"/>
    <w:docVar w:name="[А] Текст таблицы (шапка) Description" w:val="Стиль предназначен для использования в заголовочной части таблицы"/>
    <w:docVar w:name="[А] Формула (номер) Description" w:val="Стиль предназначен для нумерации формул"/>
    <w:docVar w:name="desc_EditRedoOrRepeat" w:val="Повторить отмененное действие"/>
    <w:docVar w:name="desc_EmAddFormula" w:val="Вставить формулу"/>
    <w:docVar w:name="desc_EmAddTable" w:val="Вставить таблицу"/>
    <w:docVar w:name="desc_EmDecSpaceBefore" w:val="Уменьшить интервал перед абзацем"/>
    <w:docVar w:name="desc_EmFieldsUpdate" w:val="Обновить все поля в документе"/>
    <w:docVar w:name="desc_EmFixLayout" w:val="Исправить раскладку"/>
    <w:docVar w:name="desc_EmHelpHotKey" w:val="Справочная система"/>
    <w:docVar w:name="desc_EmIncSpaceBefore" w:val="Увеличить интервал перед абзацем"/>
    <w:docVar w:name="desc_EmInsertPicture" w:val="Вставить рисунок"/>
    <w:docVar w:name="desc_EmMarkAsAltWarning" w:val="Отметить как 'важное' (альтернатива)"/>
    <w:docVar w:name="desc_EmMarkAsValue" w:val="Отметить как 'значение'"/>
    <w:docVar w:name="desc_EmMarkAsWarning" w:val="Отметить как 'важное'"/>
    <w:docVar w:name="desc_EmPasteWithoutFormat" w:val="Вставить неформатированный текст"/>
    <w:docVar w:name="desc_EmScaleToRight" w:val="Вид документа по умолчанию"/>
    <w:docVar w:name="desc_EmSetStyle" w:val="Выбрать стиль"/>
    <w:docVar w:name="desc_InsertCrossReference" w:val="Вставить перекресную ссылку"/>
    <w:docVar w:name="desc_Language" w:val="Изменить язык"/>
    <w:docVar w:name="desc_TableDeleteColumn" w:val="Удалить столбец"/>
    <w:docVar w:name="desc_TableDeleteRow" w:val="Удалить строку"/>
    <w:docVar w:name="desc_TableInsertColumn" w:val="Вставить столбец"/>
    <w:docVar w:name="desc_TableInsertRowAbove" w:val="Вставить строку (выше текущей)"/>
    <w:docVar w:name="desc_ToolsRevisions" w:val="Изменить режим проверки документа"/>
    <w:docVar w:name="Гиперссылка Description" w:val="Стиль предназначен для использования содержанием (автоиспользование)"/>
    <w:docVar w:name="Оглавление 1 Description" w:val="Стиль предназначен для использования содержанием (автоиспользование)"/>
    <w:docVar w:name="Оглавление 2 Description" w:val="Стиль предназначен для использования содержанием (автоиспользование)"/>
    <w:docVar w:name="Оглавление 3 Description" w:val="Стиль предназначен для использования содержанием (автоиспользование)"/>
    <w:docVar w:name="Оглавление 4 Description" w:val="Стиль предназначен для использования содержанием (автоиспользование)"/>
    <w:docVar w:name="Оглавление 5 Description" w:val="Стиль предназначен для использования содержанием (автоиспользование)"/>
  </w:docVars>
  <w:rsids>
    <w:rsidRoot w:val="009A4480"/>
    <w:rsid w:val="0000348D"/>
    <w:rsid w:val="0000522A"/>
    <w:rsid w:val="000238D0"/>
    <w:rsid w:val="00026E6F"/>
    <w:rsid w:val="00027F13"/>
    <w:rsid w:val="0003176F"/>
    <w:rsid w:val="000345EB"/>
    <w:rsid w:val="000401F9"/>
    <w:rsid w:val="000469A9"/>
    <w:rsid w:val="00046B1A"/>
    <w:rsid w:val="00050401"/>
    <w:rsid w:val="00063982"/>
    <w:rsid w:val="00066787"/>
    <w:rsid w:val="00075B9C"/>
    <w:rsid w:val="00087E3C"/>
    <w:rsid w:val="00091769"/>
    <w:rsid w:val="00095783"/>
    <w:rsid w:val="00096FB2"/>
    <w:rsid w:val="000A72EE"/>
    <w:rsid w:val="000B155C"/>
    <w:rsid w:val="000B49E2"/>
    <w:rsid w:val="000E603E"/>
    <w:rsid w:val="000F1B93"/>
    <w:rsid w:val="000F27B1"/>
    <w:rsid w:val="000F5F87"/>
    <w:rsid w:val="00100FC0"/>
    <w:rsid w:val="00105BFD"/>
    <w:rsid w:val="001142ED"/>
    <w:rsid w:val="001163AE"/>
    <w:rsid w:val="00116737"/>
    <w:rsid w:val="00117683"/>
    <w:rsid w:val="001205F2"/>
    <w:rsid w:val="00121B85"/>
    <w:rsid w:val="00127509"/>
    <w:rsid w:val="00137596"/>
    <w:rsid w:val="00152192"/>
    <w:rsid w:val="001624C6"/>
    <w:rsid w:val="00162B83"/>
    <w:rsid w:val="00164BE6"/>
    <w:rsid w:val="001730E1"/>
    <w:rsid w:val="00175B37"/>
    <w:rsid w:val="00182723"/>
    <w:rsid w:val="0018558E"/>
    <w:rsid w:val="0019634A"/>
    <w:rsid w:val="001976D1"/>
    <w:rsid w:val="001A2ED7"/>
    <w:rsid w:val="001B0CA2"/>
    <w:rsid w:val="001D1BB2"/>
    <w:rsid w:val="001D3217"/>
    <w:rsid w:val="001D5985"/>
    <w:rsid w:val="001E400E"/>
    <w:rsid w:val="001F6533"/>
    <w:rsid w:val="0020362D"/>
    <w:rsid w:val="00210EE2"/>
    <w:rsid w:val="002128D0"/>
    <w:rsid w:val="002137D1"/>
    <w:rsid w:val="00217C9F"/>
    <w:rsid w:val="00231970"/>
    <w:rsid w:val="00241CCB"/>
    <w:rsid w:val="002440AC"/>
    <w:rsid w:val="00254F9E"/>
    <w:rsid w:val="00256811"/>
    <w:rsid w:val="00265F37"/>
    <w:rsid w:val="00266FAC"/>
    <w:rsid w:val="00274096"/>
    <w:rsid w:val="00274AA2"/>
    <w:rsid w:val="002864D5"/>
    <w:rsid w:val="0028658F"/>
    <w:rsid w:val="00294914"/>
    <w:rsid w:val="002A632E"/>
    <w:rsid w:val="002B082F"/>
    <w:rsid w:val="002C1A31"/>
    <w:rsid w:val="002C2142"/>
    <w:rsid w:val="002C5752"/>
    <w:rsid w:val="002F2865"/>
    <w:rsid w:val="00301721"/>
    <w:rsid w:val="00301850"/>
    <w:rsid w:val="0030235C"/>
    <w:rsid w:val="00302936"/>
    <w:rsid w:val="00320C51"/>
    <w:rsid w:val="003272C1"/>
    <w:rsid w:val="00345C94"/>
    <w:rsid w:val="003522B5"/>
    <w:rsid w:val="00353DB4"/>
    <w:rsid w:val="00365C81"/>
    <w:rsid w:val="00373126"/>
    <w:rsid w:val="003749AE"/>
    <w:rsid w:val="00375025"/>
    <w:rsid w:val="00375B20"/>
    <w:rsid w:val="00376855"/>
    <w:rsid w:val="00381C69"/>
    <w:rsid w:val="00393470"/>
    <w:rsid w:val="003A21D8"/>
    <w:rsid w:val="003A2383"/>
    <w:rsid w:val="003B217A"/>
    <w:rsid w:val="003B43F2"/>
    <w:rsid w:val="003B6493"/>
    <w:rsid w:val="003C5066"/>
    <w:rsid w:val="003D1049"/>
    <w:rsid w:val="003E6273"/>
    <w:rsid w:val="003F375E"/>
    <w:rsid w:val="003F5165"/>
    <w:rsid w:val="00410C2B"/>
    <w:rsid w:val="00422C8A"/>
    <w:rsid w:val="00423639"/>
    <w:rsid w:val="00423CE1"/>
    <w:rsid w:val="00424DD6"/>
    <w:rsid w:val="004254D4"/>
    <w:rsid w:val="004261D1"/>
    <w:rsid w:val="004330CA"/>
    <w:rsid w:val="00442C4E"/>
    <w:rsid w:val="00442D4F"/>
    <w:rsid w:val="00445477"/>
    <w:rsid w:val="0045031D"/>
    <w:rsid w:val="00451515"/>
    <w:rsid w:val="00452475"/>
    <w:rsid w:val="0046009F"/>
    <w:rsid w:val="004668E1"/>
    <w:rsid w:val="0047156D"/>
    <w:rsid w:val="00497D37"/>
    <w:rsid w:val="004A7782"/>
    <w:rsid w:val="004B3D6C"/>
    <w:rsid w:val="004C3B3E"/>
    <w:rsid w:val="004C3F44"/>
    <w:rsid w:val="004D02A2"/>
    <w:rsid w:val="004D07D5"/>
    <w:rsid w:val="004D76B1"/>
    <w:rsid w:val="004E7B88"/>
    <w:rsid w:val="005005A7"/>
    <w:rsid w:val="00507FC2"/>
    <w:rsid w:val="00521440"/>
    <w:rsid w:val="00524944"/>
    <w:rsid w:val="00532557"/>
    <w:rsid w:val="00532D8A"/>
    <w:rsid w:val="00546F94"/>
    <w:rsid w:val="00552876"/>
    <w:rsid w:val="00577E81"/>
    <w:rsid w:val="005930A5"/>
    <w:rsid w:val="00597188"/>
    <w:rsid w:val="005B5947"/>
    <w:rsid w:val="006000A5"/>
    <w:rsid w:val="0060785A"/>
    <w:rsid w:val="00620A2F"/>
    <w:rsid w:val="00623E1B"/>
    <w:rsid w:val="00624B04"/>
    <w:rsid w:val="0064310F"/>
    <w:rsid w:val="00665E1C"/>
    <w:rsid w:val="006702A0"/>
    <w:rsid w:val="00670E1B"/>
    <w:rsid w:val="00673255"/>
    <w:rsid w:val="006A2E77"/>
    <w:rsid w:val="006D5DE1"/>
    <w:rsid w:val="006E2400"/>
    <w:rsid w:val="006E2C2B"/>
    <w:rsid w:val="006E3929"/>
    <w:rsid w:val="006E5C0B"/>
    <w:rsid w:val="006F7246"/>
    <w:rsid w:val="00704236"/>
    <w:rsid w:val="0070480B"/>
    <w:rsid w:val="007125AD"/>
    <w:rsid w:val="007132B7"/>
    <w:rsid w:val="00722DD1"/>
    <w:rsid w:val="00740BAD"/>
    <w:rsid w:val="00740E1C"/>
    <w:rsid w:val="0075048D"/>
    <w:rsid w:val="00752F7A"/>
    <w:rsid w:val="00753961"/>
    <w:rsid w:val="00756113"/>
    <w:rsid w:val="0076202C"/>
    <w:rsid w:val="0076366B"/>
    <w:rsid w:val="00765C87"/>
    <w:rsid w:val="00777928"/>
    <w:rsid w:val="00781032"/>
    <w:rsid w:val="00793274"/>
    <w:rsid w:val="007A6D79"/>
    <w:rsid w:val="007A76E7"/>
    <w:rsid w:val="007D1169"/>
    <w:rsid w:val="007D537A"/>
    <w:rsid w:val="007D7C89"/>
    <w:rsid w:val="007E4D24"/>
    <w:rsid w:val="007E686D"/>
    <w:rsid w:val="00801D08"/>
    <w:rsid w:val="00825E27"/>
    <w:rsid w:val="0083150A"/>
    <w:rsid w:val="008335C7"/>
    <w:rsid w:val="00854223"/>
    <w:rsid w:val="0085513C"/>
    <w:rsid w:val="008551F2"/>
    <w:rsid w:val="008616B4"/>
    <w:rsid w:val="00866067"/>
    <w:rsid w:val="00876E1B"/>
    <w:rsid w:val="00882059"/>
    <w:rsid w:val="0088335A"/>
    <w:rsid w:val="00887233"/>
    <w:rsid w:val="0089250A"/>
    <w:rsid w:val="00895BA9"/>
    <w:rsid w:val="008A13A8"/>
    <w:rsid w:val="008A33E6"/>
    <w:rsid w:val="008B2424"/>
    <w:rsid w:val="008C177A"/>
    <w:rsid w:val="008C243B"/>
    <w:rsid w:val="008C6EAC"/>
    <w:rsid w:val="008E0A3C"/>
    <w:rsid w:val="008E74E5"/>
    <w:rsid w:val="0090177E"/>
    <w:rsid w:val="00910F7E"/>
    <w:rsid w:val="009112E2"/>
    <w:rsid w:val="00911CA4"/>
    <w:rsid w:val="0091502D"/>
    <w:rsid w:val="00923D3C"/>
    <w:rsid w:val="00926AAB"/>
    <w:rsid w:val="0093238C"/>
    <w:rsid w:val="00934490"/>
    <w:rsid w:val="00935577"/>
    <w:rsid w:val="009418BA"/>
    <w:rsid w:val="00950675"/>
    <w:rsid w:val="00956E61"/>
    <w:rsid w:val="00965A5D"/>
    <w:rsid w:val="00967EB2"/>
    <w:rsid w:val="0097181C"/>
    <w:rsid w:val="009728DC"/>
    <w:rsid w:val="00974F15"/>
    <w:rsid w:val="00981BD7"/>
    <w:rsid w:val="009A4480"/>
    <w:rsid w:val="009B0FF7"/>
    <w:rsid w:val="009B33CC"/>
    <w:rsid w:val="009B39D9"/>
    <w:rsid w:val="009C4F71"/>
    <w:rsid w:val="009D408A"/>
    <w:rsid w:val="009E19B4"/>
    <w:rsid w:val="009F1DDA"/>
    <w:rsid w:val="009F54CA"/>
    <w:rsid w:val="00A1480C"/>
    <w:rsid w:val="00A14D5D"/>
    <w:rsid w:val="00A30AAD"/>
    <w:rsid w:val="00A35EBE"/>
    <w:rsid w:val="00A52008"/>
    <w:rsid w:val="00A57EF8"/>
    <w:rsid w:val="00A656D1"/>
    <w:rsid w:val="00A659C3"/>
    <w:rsid w:val="00A72EC3"/>
    <w:rsid w:val="00A85B26"/>
    <w:rsid w:val="00A94FC9"/>
    <w:rsid w:val="00A968E9"/>
    <w:rsid w:val="00AA7F71"/>
    <w:rsid w:val="00AB2328"/>
    <w:rsid w:val="00AB795A"/>
    <w:rsid w:val="00AC5890"/>
    <w:rsid w:val="00AE2469"/>
    <w:rsid w:val="00AF139E"/>
    <w:rsid w:val="00AF5110"/>
    <w:rsid w:val="00B0431E"/>
    <w:rsid w:val="00B12A09"/>
    <w:rsid w:val="00B14779"/>
    <w:rsid w:val="00B20CFF"/>
    <w:rsid w:val="00B27113"/>
    <w:rsid w:val="00B33042"/>
    <w:rsid w:val="00B425F2"/>
    <w:rsid w:val="00B61E5D"/>
    <w:rsid w:val="00B6218C"/>
    <w:rsid w:val="00B701DA"/>
    <w:rsid w:val="00B72C72"/>
    <w:rsid w:val="00B74A17"/>
    <w:rsid w:val="00B83501"/>
    <w:rsid w:val="00B921EC"/>
    <w:rsid w:val="00BA0E00"/>
    <w:rsid w:val="00BA5E34"/>
    <w:rsid w:val="00BB1688"/>
    <w:rsid w:val="00BB2D43"/>
    <w:rsid w:val="00BB42B2"/>
    <w:rsid w:val="00BB44D5"/>
    <w:rsid w:val="00BC5981"/>
    <w:rsid w:val="00BD49D8"/>
    <w:rsid w:val="00BE3DB4"/>
    <w:rsid w:val="00BE7F1A"/>
    <w:rsid w:val="00BF2BFC"/>
    <w:rsid w:val="00BF4F8F"/>
    <w:rsid w:val="00C272FA"/>
    <w:rsid w:val="00C36D8D"/>
    <w:rsid w:val="00C41B01"/>
    <w:rsid w:val="00C44CD5"/>
    <w:rsid w:val="00C47EB6"/>
    <w:rsid w:val="00C50ABE"/>
    <w:rsid w:val="00C51385"/>
    <w:rsid w:val="00C54FAF"/>
    <w:rsid w:val="00C607A7"/>
    <w:rsid w:val="00C64672"/>
    <w:rsid w:val="00C64AD0"/>
    <w:rsid w:val="00C65EC9"/>
    <w:rsid w:val="00C67202"/>
    <w:rsid w:val="00C904E2"/>
    <w:rsid w:val="00C91442"/>
    <w:rsid w:val="00C948AD"/>
    <w:rsid w:val="00CA72CC"/>
    <w:rsid w:val="00CB3B85"/>
    <w:rsid w:val="00CC145B"/>
    <w:rsid w:val="00CD031A"/>
    <w:rsid w:val="00CD087F"/>
    <w:rsid w:val="00CD0A20"/>
    <w:rsid w:val="00CD259A"/>
    <w:rsid w:val="00CD2870"/>
    <w:rsid w:val="00CD5B19"/>
    <w:rsid w:val="00CF71A7"/>
    <w:rsid w:val="00D145C7"/>
    <w:rsid w:val="00D16FB0"/>
    <w:rsid w:val="00D17C8F"/>
    <w:rsid w:val="00D36EB6"/>
    <w:rsid w:val="00D4429A"/>
    <w:rsid w:val="00D50174"/>
    <w:rsid w:val="00D60079"/>
    <w:rsid w:val="00D61BCB"/>
    <w:rsid w:val="00D62E5B"/>
    <w:rsid w:val="00D62E99"/>
    <w:rsid w:val="00D6309A"/>
    <w:rsid w:val="00D6717D"/>
    <w:rsid w:val="00D7322B"/>
    <w:rsid w:val="00D84B52"/>
    <w:rsid w:val="00D91F78"/>
    <w:rsid w:val="00D97759"/>
    <w:rsid w:val="00D97D01"/>
    <w:rsid w:val="00DA06A1"/>
    <w:rsid w:val="00DA2C5D"/>
    <w:rsid w:val="00DA4DDB"/>
    <w:rsid w:val="00DC4135"/>
    <w:rsid w:val="00DC4B83"/>
    <w:rsid w:val="00DC5E36"/>
    <w:rsid w:val="00DC6B2A"/>
    <w:rsid w:val="00DD1785"/>
    <w:rsid w:val="00DD5A78"/>
    <w:rsid w:val="00DD6087"/>
    <w:rsid w:val="00DE0BB4"/>
    <w:rsid w:val="00DE2D04"/>
    <w:rsid w:val="00DE5659"/>
    <w:rsid w:val="00DE75FB"/>
    <w:rsid w:val="00DF36A3"/>
    <w:rsid w:val="00E04327"/>
    <w:rsid w:val="00E06808"/>
    <w:rsid w:val="00E12AC8"/>
    <w:rsid w:val="00E17668"/>
    <w:rsid w:val="00E1771A"/>
    <w:rsid w:val="00E22347"/>
    <w:rsid w:val="00E24C6D"/>
    <w:rsid w:val="00E2590E"/>
    <w:rsid w:val="00E26CA1"/>
    <w:rsid w:val="00E431A0"/>
    <w:rsid w:val="00E43A60"/>
    <w:rsid w:val="00E511BD"/>
    <w:rsid w:val="00E60869"/>
    <w:rsid w:val="00E716FE"/>
    <w:rsid w:val="00E72065"/>
    <w:rsid w:val="00E751D5"/>
    <w:rsid w:val="00E8202A"/>
    <w:rsid w:val="00E83819"/>
    <w:rsid w:val="00E83A7F"/>
    <w:rsid w:val="00E85356"/>
    <w:rsid w:val="00E85C9D"/>
    <w:rsid w:val="00E92109"/>
    <w:rsid w:val="00E93119"/>
    <w:rsid w:val="00E933F3"/>
    <w:rsid w:val="00EA28F2"/>
    <w:rsid w:val="00EB6532"/>
    <w:rsid w:val="00EC381E"/>
    <w:rsid w:val="00ED5ED6"/>
    <w:rsid w:val="00EF1115"/>
    <w:rsid w:val="00EF1EE9"/>
    <w:rsid w:val="00EF328C"/>
    <w:rsid w:val="00F20294"/>
    <w:rsid w:val="00F23D69"/>
    <w:rsid w:val="00F2764A"/>
    <w:rsid w:val="00F320D2"/>
    <w:rsid w:val="00F3229D"/>
    <w:rsid w:val="00F35151"/>
    <w:rsid w:val="00F42EA5"/>
    <w:rsid w:val="00F46F1A"/>
    <w:rsid w:val="00F46F33"/>
    <w:rsid w:val="00F53977"/>
    <w:rsid w:val="00F71F84"/>
    <w:rsid w:val="00F74BA5"/>
    <w:rsid w:val="00F82E1E"/>
    <w:rsid w:val="00F84B52"/>
    <w:rsid w:val="00F9077B"/>
    <w:rsid w:val="00F9496A"/>
    <w:rsid w:val="00FA6553"/>
    <w:rsid w:val="00FB0C96"/>
    <w:rsid w:val="00FB7B95"/>
    <w:rsid w:val="00FC53D9"/>
    <w:rsid w:val="00FC5987"/>
    <w:rsid w:val="00FD1CD5"/>
    <w:rsid w:val="00FE0CAA"/>
    <w:rsid w:val="00FF684C"/>
    <w:rsid w:val="00FF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7E2BF7"/>
  <w15:docId w15:val="{C454FFEE-D045-4F7B-9E88-F2FE5A8F6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027F13"/>
    <w:rPr>
      <w:rFonts w:ascii="Arial" w:hAnsi="Arial" w:cs="Arial"/>
      <w:sz w:val="18"/>
    </w:rPr>
  </w:style>
  <w:style w:type="paragraph" w:styleId="17">
    <w:name w:val="heading 1"/>
    <w:aliases w:val="h1,Заголовок 1_стандарта"/>
    <w:basedOn w:val="a4"/>
    <w:next w:val="21"/>
    <w:link w:val="18"/>
    <w:rsid w:val="003522B5"/>
    <w:pPr>
      <w:keepNext/>
      <w:keepLines/>
      <w:tabs>
        <w:tab w:val="num" w:pos="1134"/>
      </w:tabs>
      <w:overflowPunct w:val="0"/>
      <w:autoSpaceDE w:val="0"/>
      <w:autoSpaceDN w:val="0"/>
      <w:adjustRightInd w:val="0"/>
      <w:spacing w:before="360" w:after="60" w:line="240" w:lineRule="auto"/>
      <w:ind w:left="1134" w:hanging="425"/>
      <w:textAlignment w:val="baseline"/>
      <w:outlineLvl w:val="0"/>
    </w:pPr>
    <w:rPr>
      <w:rFonts w:ascii="Times New Roman" w:eastAsia="Times New Roman" w:hAnsi="Times New Roman" w:cs="Times New Roman"/>
      <w:b/>
      <w:bCs/>
      <w:kern w:val="28"/>
      <w:sz w:val="28"/>
      <w:szCs w:val="24"/>
      <w:lang w:eastAsia="ru-RU"/>
    </w:rPr>
  </w:style>
  <w:style w:type="paragraph" w:styleId="21">
    <w:name w:val="heading 2"/>
    <w:aliases w:val="H2,HD2,h2"/>
    <w:basedOn w:val="a4"/>
    <w:next w:val="a4"/>
    <w:link w:val="23"/>
    <w:uiPriority w:val="9"/>
    <w:unhideWhenUsed/>
    <w:qFormat/>
    <w:rsid w:val="00B6218C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4"/>
    <w:next w:val="a4"/>
    <w:link w:val="33"/>
    <w:uiPriority w:val="9"/>
    <w:semiHidden/>
    <w:unhideWhenUsed/>
    <w:qFormat/>
    <w:rsid w:val="00B6218C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4"/>
    <w:next w:val="a4"/>
    <w:link w:val="42"/>
    <w:uiPriority w:val="9"/>
    <w:semiHidden/>
    <w:unhideWhenUsed/>
    <w:qFormat/>
    <w:rsid w:val="00B6218C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4"/>
    <w:next w:val="a4"/>
    <w:link w:val="50"/>
    <w:uiPriority w:val="9"/>
    <w:unhideWhenUsed/>
    <w:qFormat/>
    <w:rsid w:val="0045031D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4"/>
    <w:next w:val="a4"/>
    <w:link w:val="60"/>
    <w:uiPriority w:val="9"/>
    <w:unhideWhenUsed/>
    <w:qFormat/>
    <w:rsid w:val="0045031D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4"/>
    <w:next w:val="a4"/>
    <w:link w:val="70"/>
    <w:uiPriority w:val="9"/>
    <w:unhideWhenUsed/>
    <w:qFormat/>
    <w:rsid w:val="0045031D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4"/>
    <w:next w:val="a4"/>
    <w:link w:val="80"/>
    <w:uiPriority w:val="9"/>
    <w:unhideWhenUsed/>
    <w:qFormat/>
    <w:rsid w:val="0045031D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4"/>
    <w:next w:val="a4"/>
    <w:link w:val="90"/>
    <w:uiPriority w:val="9"/>
    <w:unhideWhenUsed/>
    <w:qFormat/>
    <w:rsid w:val="0045031D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a1">
    <w:name w:val="[А] Приложение (номер)"/>
    <w:basedOn w:val="24"/>
    <w:next w:val="a8"/>
    <w:link w:val="a9"/>
    <w:rsid w:val="0045031D"/>
    <w:pPr>
      <w:numPr>
        <w:numId w:val="14"/>
      </w:numPr>
    </w:pPr>
  </w:style>
  <w:style w:type="character" w:customStyle="1" w:styleId="a9">
    <w:name w:val="[А] Приложение (номер) Знак"/>
    <w:basedOn w:val="a5"/>
    <w:link w:val="a1"/>
    <w:rsid w:val="0045031D"/>
    <w:rPr>
      <w:rFonts w:ascii="Arial" w:hAnsi="Arial" w:cs="Arial"/>
      <w:b/>
      <w:sz w:val="28"/>
    </w:rPr>
  </w:style>
  <w:style w:type="paragraph" w:customStyle="1" w:styleId="aa">
    <w:name w:val="[А] Диаграмма (тело)"/>
    <w:basedOn w:val="ab"/>
    <w:link w:val="ac"/>
    <w:rsid w:val="0045031D"/>
    <w:pPr>
      <w:jc w:val="center"/>
    </w:pPr>
    <w:rPr>
      <w:noProof/>
    </w:rPr>
  </w:style>
  <w:style w:type="character" w:customStyle="1" w:styleId="ac">
    <w:name w:val="[А] Диаграмма (тело) Знак"/>
    <w:basedOn w:val="a5"/>
    <w:link w:val="aa"/>
    <w:rsid w:val="0045031D"/>
    <w:rPr>
      <w:rFonts w:ascii="Arial" w:hAnsi="Arial" w:cs="Arial"/>
      <w:noProof/>
      <w:sz w:val="20"/>
    </w:rPr>
  </w:style>
  <w:style w:type="paragraph" w:customStyle="1" w:styleId="a0">
    <w:name w:val="[А] Диаграмма (номер)"/>
    <w:basedOn w:val="24"/>
    <w:next w:val="aa"/>
    <w:link w:val="ad"/>
    <w:rsid w:val="0045031D"/>
    <w:pPr>
      <w:numPr>
        <w:numId w:val="13"/>
      </w:numPr>
    </w:pPr>
  </w:style>
  <w:style w:type="character" w:customStyle="1" w:styleId="ad">
    <w:name w:val="[А] Диаграмма (номер) Знак"/>
    <w:basedOn w:val="a5"/>
    <w:link w:val="a0"/>
    <w:rsid w:val="0045031D"/>
    <w:rPr>
      <w:rFonts w:ascii="Arial" w:hAnsi="Arial" w:cs="Arial"/>
      <w:b/>
      <w:sz w:val="28"/>
    </w:rPr>
  </w:style>
  <w:style w:type="paragraph" w:customStyle="1" w:styleId="19">
    <w:name w:val="[А] Заголовок 1"/>
    <w:basedOn w:val="ab"/>
    <w:next w:val="a8"/>
    <w:link w:val="1a"/>
    <w:rsid w:val="00294914"/>
    <w:pPr>
      <w:keepNext/>
      <w:keepLines/>
      <w:pageBreakBefore/>
      <w:spacing w:before="280"/>
      <w:outlineLvl w:val="0"/>
    </w:pPr>
    <w:rPr>
      <w:b/>
      <w:sz w:val="32"/>
    </w:rPr>
  </w:style>
  <w:style w:type="character" w:customStyle="1" w:styleId="1a">
    <w:name w:val="[А] Заголовок 1 Знак"/>
    <w:basedOn w:val="a5"/>
    <w:link w:val="19"/>
    <w:rsid w:val="00294914"/>
    <w:rPr>
      <w:rFonts w:ascii="Arial" w:hAnsi="Arial" w:cs="Arial"/>
      <w:b/>
      <w:sz w:val="32"/>
    </w:rPr>
  </w:style>
  <w:style w:type="paragraph" w:customStyle="1" w:styleId="13">
    <w:name w:val="[А] Заголовок 1 (номер)"/>
    <w:basedOn w:val="19"/>
    <w:next w:val="a8"/>
    <w:link w:val="1b"/>
    <w:rsid w:val="00294914"/>
    <w:pPr>
      <w:numPr>
        <w:numId w:val="4"/>
      </w:numPr>
    </w:pPr>
  </w:style>
  <w:style w:type="character" w:customStyle="1" w:styleId="1b">
    <w:name w:val="[А] Заголовок 1 (номер) Знак"/>
    <w:basedOn w:val="a5"/>
    <w:link w:val="13"/>
    <w:rsid w:val="00294914"/>
    <w:rPr>
      <w:rFonts w:ascii="Arial" w:hAnsi="Arial" w:cs="Arial"/>
      <w:b/>
      <w:sz w:val="32"/>
    </w:rPr>
  </w:style>
  <w:style w:type="paragraph" w:customStyle="1" w:styleId="24">
    <w:name w:val="[А] Заголовок 2"/>
    <w:basedOn w:val="ab"/>
    <w:next w:val="a8"/>
    <w:link w:val="25"/>
    <w:rsid w:val="0045031D"/>
    <w:pPr>
      <w:keepNext/>
      <w:keepLines/>
      <w:spacing w:before="220"/>
      <w:outlineLvl w:val="1"/>
    </w:pPr>
    <w:rPr>
      <w:b/>
      <w:sz w:val="28"/>
    </w:rPr>
  </w:style>
  <w:style w:type="character" w:customStyle="1" w:styleId="25">
    <w:name w:val="[А] Заголовок 2 Знак"/>
    <w:basedOn w:val="a5"/>
    <w:link w:val="24"/>
    <w:rsid w:val="0045031D"/>
    <w:rPr>
      <w:rFonts w:ascii="Arial" w:hAnsi="Arial" w:cs="Arial"/>
      <w:b/>
      <w:sz w:val="28"/>
    </w:rPr>
  </w:style>
  <w:style w:type="paragraph" w:customStyle="1" w:styleId="22">
    <w:name w:val="[А] Заголовок 2 (номер)"/>
    <w:basedOn w:val="24"/>
    <w:next w:val="a8"/>
    <w:link w:val="26"/>
    <w:rsid w:val="0045031D"/>
    <w:pPr>
      <w:numPr>
        <w:ilvl w:val="1"/>
        <w:numId w:val="4"/>
      </w:numPr>
    </w:pPr>
  </w:style>
  <w:style w:type="character" w:customStyle="1" w:styleId="26">
    <w:name w:val="[А] Заголовок 2 (номер) Знак"/>
    <w:basedOn w:val="a5"/>
    <w:link w:val="22"/>
    <w:rsid w:val="0045031D"/>
    <w:rPr>
      <w:rFonts w:ascii="Arial" w:hAnsi="Arial" w:cs="Arial"/>
      <w:b/>
      <w:sz w:val="28"/>
    </w:rPr>
  </w:style>
  <w:style w:type="paragraph" w:customStyle="1" w:styleId="34">
    <w:name w:val="[А] Заголовок 3"/>
    <w:basedOn w:val="ab"/>
    <w:next w:val="a8"/>
    <w:link w:val="35"/>
    <w:rsid w:val="0045031D"/>
    <w:pPr>
      <w:keepNext/>
      <w:keepLines/>
      <w:spacing w:before="180"/>
      <w:outlineLvl w:val="2"/>
    </w:pPr>
    <w:rPr>
      <w:b/>
      <w:sz w:val="24"/>
    </w:rPr>
  </w:style>
  <w:style w:type="character" w:customStyle="1" w:styleId="35">
    <w:name w:val="[А] Заголовок 3 Знак"/>
    <w:basedOn w:val="a5"/>
    <w:link w:val="34"/>
    <w:rsid w:val="0045031D"/>
    <w:rPr>
      <w:rFonts w:ascii="Arial" w:hAnsi="Arial" w:cs="Arial"/>
      <w:b/>
      <w:sz w:val="24"/>
    </w:rPr>
  </w:style>
  <w:style w:type="paragraph" w:customStyle="1" w:styleId="32">
    <w:name w:val="[А] Заголовок 3 (номер)"/>
    <w:basedOn w:val="34"/>
    <w:next w:val="a8"/>
    <w:link w:val="36"/>
    <w:rsid w:val="0045031D"/>
    <w:pPr>
      <w:numPr>
        <w:ilvl w:val="2"/>
        <w:numId w:val="4"/>
      </w:numPr>
      <w:ind w:left="0"/>
    </w:pPr>
  </w:style>
  <w:style w:type="character" w:customStyle="1" w:styleId="36">
    <w:name w:val="[А] Заголовок 3 (номер) Знак"/>
    <w:basedOn w:val="a5"/>
    <w:link w:val="32"/>
    <w:rsid w:val="0045031D"/>
    <w:rPr>
      <w:rFonts w:ascii="Arial" w:hAnsi="Arial" w:cs="Arial"/>
      <w:b/>
      <w:sz w:val="24"/>
    </w:rPr>
  </w:style>
  <w:style w:type="paragraph" w:customStyle="1" w:styleId="43">
    <w:name w:val="[А] Заголовок 4"/>
    <w:basedOn w:val="ab"/>
    <w:next w:val="a8"/>
    <w:link w:val="44"/>
    <w:rsid w:val="0045031D"/>
    <w:pPr>
      <w:keepNext/>
      <w:keepLines/>
      <w:spacing w:before="140"/>
      <w:outlineLvl w:val="3"/>
    </w:pPr>
    <w:rPr>
      <w:b/>
      <w:sz w:val="22"/>
    </w:rPr>
  </w:style>
  <w:style w:type="character" w:customStyle="1" w:styleId="44">
    <w:name w:val="[А] Заголовок 4 Знак"/>
    <w:basedOn w:val="a5"/>
    <w:link w:val="43"/>
    <w:rsid w:val="0045031D"/>
    <w:rPr>
      <w:rFonts w:ascii="Arial" w:hAnsi="Arial" w:cs="Arial"/>
      <w:b/>
    </w:rPr>
  </w:style>
  <w:style w:type="paragraph" w:customStyle="1" w:styleId="40">
    <w:name w:val="[А] Заголовок 4 (номер)"/>
    <w:basedOn w:val="43"/>
    <w:next w:val="a8"/>
    <w:link w:val="45"/>
    <w:rsid w:val="0045031D"/>
    <w:pPr>
      <w:numPr>
        <w:ilvl w:val="3"/>
        <w:numId w:val="4"/>
      </w:numPr>
    </w:pPr>
  </w:style>
  <w:style w:type="character" w:customStyle="1" w:styleId="45">
    <w:name w:val="[А] Заголовок 4 (номер) Знак"/>
    <w:basedOn w:val="a5"/>
    <w:link w:val="40"/>
    <w:rsid w:val="0045031D"/>
    <w:rPr>
      <w:rFonts w:ascii="Arial" w:hAnsi="Arial" w:cs="Arial"/>
      <w:b/>
    </w:rPr>
  </w:style>
  <w:style w:type="paragraph" w:customStyle="1" w:styleId="51">
    <w:name w:val="[А] Заголовок 5"/>
    <w:basedOn w:val="ab"/>
    <w:next w:val="a8"/>
    <w:link w:val="52"/>
    <w:rsid w:val="0045031D"/>
    <w:pPr>
      <w:keepNext/>
      <w:keepLines/>
      <w:spacing w:before="120"/>
      <w:outlineLvl w:val="4"/>
    </w:pPr>
    <w:rPr>
      <w:b/>
    </w:rPr>
  </w:style>
  <w:style w:type="character" w:customStyle="1" w:styleId="52">
    <w:name w:val="[А] Заголовок 5 Знак"/>
    <w:basedOn w:val="a5"/>
    <w:link w:val="51"/>
    <w:rsid w:val="0045031D"/>
    <w:rPr>
      <w:rFonts w:ascii="Arial" w:hAnsi="Arial" w:cs="Arial"/>
      <w:b/>
      <w:sz w:val="20"/>
    </w:rPr>
  </w:style>
  <w:style w:type="paragraph" w:customStyle="1" w:styleId="ae">
    <w:name w:val="[А] Заголовок (содержание)"/>
    <w:basedOn w:val="ab"/>
    <w:next w:val="ab"/>
    <w:link w:val="af"/>
    <w:rsid w:val="0045031D"/>
    <w:pPr>
      <w:keepNext/>
      <w:keepLines/>
      <w:pageBreakBefore/>
      <w:spacing w:before="0" w:after="200"/>
    </w:pPr>
    <w:rPr>
      <w:b/>
      <w:sz w:val="32"/>
    </w:rPr>
  </w:style>
  <w:style w:type="character" w:customStyle="1" w:styleId="af">
    <w:name w:val="[А] Заголовок (содержание) Знак"/>
    <w:basedOn w:val="a5"/>
    <w:link w:val="ae"/>
    <w:rsid w:val="0045031D"/>
    <w:rPr>
      <w:rFonts w:ascii="Arial" w:hAnsi="Arial" w:cs="Arial"/>
      <w:b/>
      <w:sz w:val="32"/>
    </w:rPr>
  </w:style>
  <w:style w:type="paragraph" w:customStyle="1" w:styleId="16">
    <w:name w:val="[А] Список 1 (марка)"/>
    <w:basedOn w:val="ab"/>
    <w:link w:val="1c"/>
    <w:rsid w:val="0045031D"/>
    <w:pPr>
      <w:keepLines/>
      <w:numPr>
        <w:numId w:val="5"/>
      </w:numPr>
      <w:spacing w:before="0"/>
    </w:pPr>
  </w:style>
  <w:style w:type="character" w:customStyle="1" w:styleId="1c">
    <w:name w:val="[А] Список 1 (марка) Знак"/>
    <w:basedOn w:val="a5"/>
    <w:link w:val="16"/>
    <w:rsid w:val="0045031D"/>
    <w:rPr>
      <w:rFonts w:ascii="Arial" w:hAnsi="Arial" w:cs="Arial"/>
      <w:sz w:val="20"/>
    </w:rPr>
  </w:style>
  <w:style w:type="paragraph" w:customStyle="1" w:styleId="2">
    <w:name w:val="[А] Список 2 (марка)"/>
    <w:basedOn w:val="ab"/>
    <w:link w:val="27"/>
    <w:rsid w:val="0045031D"/>
    <w:pPr>
      <w:keepLines/>
      <w:numPr>
        <w:numId w:val="6"/>
      </w:numPr>
      <w:spacing w:before="0"/>
    </w:pPr>
  </w:style>
  <w:style w:type="character" w:customStyle="1" w:styleId="27">
    <w:name w:val="[А] Список 2 (марка) Знак"/>
    <w:basedOn w:val="a5"/>
    <w:link w:val="2"/>
    <w:rsid w:val="0045031D"/>
    <w:rPr>
      <w:rFonts w:ascii="Arial" w:hAnsi="Arial" w:cs="Arial"/>
      <w:sz w:val="20"/>
    </w:rPr>
  </w:style>
  <w:style w:type="paragraph" w:customStyle="1" w:styleId="31">
    <w:name w:val="[А] Список 3 (марка)"/>
    <w:basedOn w:val="ab"/>
    <w:link w:val="37"/>
    <w:rsid w:val="0045031D"/>
    <w:pPr>
      <w:keepLines/>
      <w:numPr>
        <w:numId w:val="7"/>
      </w:numPr>
      <w:spacing w:before="0"/>
    </w:pPr>
  </w:style>
  <w:style w:type="character" w:customStyle="1" w:styleId="37">
    <w:name w:val="[А] Список 3 (марка) Знак"/>
    <w:basedOn w:val="a5"/>
    <w:link w:val="31"/>
    <w:rsid w:val="0045031D"/>
    <w:rPr>
      <w:rFonts w:ascii="Arial" w:hAnsi="Arial" w:cs="Arial"/>
      <w:sz w:val="20"/>
    </w:rPr>
  </w:style>
  <w:style w:type="paragraph" w:customStyle="1" w:styleId="41">
    <w:name w:val="[А] Список 4 (марка)"/>
    <w:basedOn w:val="ab"/>
    <w:link w:val="46"/>
    <w:rsid w:val="0045031D"/>
    <w:pPr>
      <w:keepLines/>
      <w:numPr>
        <w:numId w:val="8"/>
      </w:numPr>
      <w:spacing w:before="0"/>
    </w:pPr>
  </w:style>
  <w:style w:type="character" w:customStyle="1" w:styleId="46">
    <w:name w:val="[А] Список 4 (марка) Знак"/>
    <w:basedOn w:val="a5"/>
    <w:link w:val="41"/>
    <w:rsid w:val="0045031D"/>
    <w:rPr>
      <w:rFonts w:ascii="Arial" w:hAnsi="Arial" w:cs="Arial"/>
      <w:sz w:val="20"/>
    </w:rPr>
  </w:style>
  <w:style w:type="paragraph" w:customStyle="1" w:styleId="12">
    <w:name w:val="[А] Список 1 (номер)"/>
    <w:basedOn w:val="ab"/>
    <w:link w:val="1d"/>
    <w:rsid w:val="000401F9"/>
    <w:pPr>
      <w:keepLines/>
      <w:numPr>
        <w:numId w:val="18"/>
      </w:numPr>
      <w:tabs>
        <w:tab w:val="left" w:pos="851"/>
      </w:tabs>
      <w:spacing w:before="0"/>
    </w:pPr>
  </w:style>
  <w:style w:type="character" w:customStyle="1" w:styleId="1d">
    <w:name w:val="[А] Список 1 (номер) Знак"/>
    <w:basedOn w:val="a5"/>
    <w:link w:val="12"/>
    <w:rsid w:val="000401F9"/>
    <w:rPr>
      <w:rFonts w:ascii="Arial" w:hAnsi="Arial" w:cs="Arial"/>
      <w:sz w:val="20"/>
    </w:rPr>
  </w:style>
  <w:style w:type="paragraph" w:customStyle="1" w:styleId="11">
    <w:name w:val="[А] Список таблицы 1 (марка)"/>
    <w:basedOn w:val="af0"/>
    <w:link w:val="1e"/>
    <w:rsid w:val="0045031D"/>
    <w:pPr>
      <w:keepLines/>
      <w:numPr>
        <w:numId w:val="9"/>
      </w:numPr>
      <w:spacing w:before="0"/>
    </w:pPr>
  </w:style>
  <w:style w:type="character" w:customStyle="1" w:styleId="1e">
    <w:name w:val="[А] Список таблицы 1 (марка) Знак"/>
    <w:basedOn w:val="a5"/>
    <w:link w:val="11"/>
    <w:rsid w:val="0045031D"/>
    <w:rPr>
      <w:rFonts w:ascii="Arial" w:hAnsi="Arial" w:cs="Arial"/>
      <w:sz w:val="16"/>
    </w:rPr>
  </w:style>
  <w:style w:type="paragraph" w:customStyle="1" w:styleId="20">
    <w:name w:val="[А] Список таблицы 2 (марка)"/>
    <w:basedOn w:val="af0"/>
    <w:link w:val="28"/>
    <w:rsid w:val="0045031D"/>
    <w:pPr>
      <w:keepLines/>
      <w:numPr>
        <w:numId w:val="10"/>
      </w:numPr>
      <w:spacing w:before="0"/>
    </w:pPr>
  </w:style>
  <w:style w:type="character" w:customStyle="1" w:styleId="28">
    <w:name w:val="[А] Список таблицы 2 (марка) Знак"/>
    <w:basedOn w:val="a5"/>
    <w:link w:val="20"/>
    <w:rsid w:val="0045031D"/>
    <w:rPr>
      <w:rFonts w:ascii="Arial" w:hAnsi="Arial" w:cs="Arial"/>
      <w:sz w:val="16"/>
    </w:rPr>
  </w:style>
  <w:style w:type="paragraph" w:customStyle="1" w:styleId="30">
    <w:name w:val="[А] Список таблицы 3 (марка)"/>
    <w:basedOn w:val="af0"/>
    <w:link w:val="38"/>
    <w:rsid w:val="0045031D"/>
    <w:pPr>
      <w:keepLines/>
      <w:numPr>
        <w:numId w:val="11"/>
      </w:numPr>
      <w:spacing w:before="0"/>
    </w:pPr>
  </w:style>
  <w:style w:type="character" w:customStyle="1" w:styleId="38">
    <w:name w:val="[А] Список таблицы 3 (марка) Знак"/>
    <w:basedOn w:val="a5"/>
    <w:link w:val="30"/>
    <w:rsid w:val="0045031D"/>
    <w:rPr>
      <w:rFonts w:ascii="Arial" w:hAnsi="Arial" w:cs="Arial"/>
      <w:sz w:val="16"/>
    </w:rPr>
  </w:style>
  <w:style w:type="paragraph" w:customStyle="1" w:styleId="af1">
    <w:name w:val="[А] Текст программы"/>
    <w:link w:val="af2"/>
    <w:rsid w:val="0045031D"/>
    <w:pPr>
      <w:shd w:val="clear" w:color="auto" w:fill="E6E6E6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  <w:tab w:val="left" w:pos="6803"/>
      </w:tabs>
      <w:suppressAutoHyphens/>
      <w:spacing w:after="0" w:line="240" w:lineRule="auto"/>
    </w:pPr>
    <w:rPr>
      <w:rFonts w:ascii="Courier New" w:hAnsi="Courier New" w:cs="Courier New"/>
      <w:noProof/>
      <w:sz w:val="20"/>
    </w:rPr>
  </w:style>
  <w:style w:type="character" w:customStyle="1" w:styleId="af2">
    <w:name w:val="[А] Текст программы Знак"/>
    <w:basedOn w:val="a5"/>
    <w:link w:val="af1"/>
    <w:rsid w:val="0045031D"/>
    <w:rPr>
      <w:rFonts w:ascii="Courier New" w:hAnsi="Courier New" w:cs="Courier New"/>
      <w:noProof/>
      <w:sz w:val="20"/>
      <w:shd w:val="clear" w:color="auto" w:fill="E6E6E6"/>
    </w:rPr>
  </w:style>
  <w:style w:type="paragraph" w:customStyle="1" w:styleId="a3">
    <w:name w:val="[А] Формула (номер)"/>
    <w:basedOn w:val="ab"/>
    <w:link w:val="af3"/>
    <w:rsid w:val="0045031D"/>
    <w:pPr>
      <w:widowControl w:val="0"/>
      <w:numPr>
        <w:numId w:val="15"/>
      </w:numPr>
      <w:spacing w:before="0"/>
      <w:jc w:val="right"/>
    </w:pPr>
  </w:style>
  <w:style w:type="character" w:customStyle="1" w:styleId="af3">
    <w:name w:val="[А] Формула (номер) Знак"/>
    <w:basedOn w:val="a5"/>
    <w:link w:val="a3"/>
    <w:rsid w:val="0045031D"/>
    <w:rPr>
      <w:rFonts w:ascii="Arial" w:hAnsi="Arial" w:cs="Arial"/>
      <w:sz w:val="20"/>
    </w:rPr>
  </w:style>
  <w:style w:type="paragraph" w:customStyle="1" w:styleId="a">
    <w:name w:val="[А] Рисунок (номер)"/>
    <w:basedOn w:val="a8"/>
    <w:next w:val="a8"/>
    <w:link w:val="af4"/>
    <w:rsid w:val="0045031D"/>
    <w:pPr>
      <w:keepNext/>
      <w:keepLines/>
      <w:numPr>
        <w:numId w:val="16"/>
      </w:numPr>
      <w:tabs>
        <w:tab w:val="clear" w:pos="567"/>
      </w:tabs>
      <w:spacing w:before="60" w:after="120"/>
    </w:pPr>
  </w:style>
  <w:style w:type="character" w:customStyle="1" w:styleId="af4">
    <w:name w:val="[А] Рисунок (номер) Знак"/>
    <w:basedOn w:val="a5"/>
    <w:link w:val="a"/>
    <w:rsid w:val="0045031D"/>
    <w:rPr>
      <w:rFonts w:ascii="Arial" w:hAnsi="Arial" w:cs="Arial"/>
      <w:sz w:val="20"/>
    </w:rPr>
  </w:style>
  <w:style w:type="paragraph" w:customStyle="1" w:styleId="a2">
    <w:name w:val="[А] Таблица (номер)"/>
    <w:basedOn w:val="a8"/>
    <w:next w:val="a8"/>
    <w:link w:val="af5"/>
    <w:rsid w:val="0045031D"/>
    <w:pPr>
      <w:keepNext/>
      <w:keepLines/>
      <w:numPr>
        <w:numId w:val="17"/>
      </w:numPr>
      <w:tabs>
        <w:tab w:val="clear" w:pos="567"/>
      </w:tabs>
      <w:spacing w:before="60" w:after="120"/>
    </w:pPr>
  </w:style>
  <w:style w:type="character" w:customStyle="1" w:styleId="af5">
    <w:name w:val="[А] Таблица (номер) Знак"/>
    <w:basedOn w:val="a5"/>
    <w:link w:val="a2"/>
    <w:rsid w:val="0045031D"/>
    <w:rPr>
      <w:rFonts w:ascii="Arial" w:hAnsi="Arial" w:cs="Arial"/>
      <w:sz w:val="20"/>
    </w:rPr>
  </w:style>
  <w:style w:type="paragraph" w:customStyle="1" w:styleId="10">
    <w:name w:val="[А] Список таблицы 1 (номер)"/>
    <w:basedOn w:val="af0"/>
    <w:link w:val="1f"/>
    <w:rsid w:val="0045031D"/>
    <w:pPr>
      <w:keepLines/>
      <w:numPr>
        <w:numId w:val="12"/>
      </w:numPr>
      <w:spacing w:before="60"/>
    </w:pPr>
  </w:style>
  <w:style w:type="character" w:customStyle="1" w:styleId="1f">
    <w:name w:val="[А] Список таблицы 1 (номер) Знак"/>
    <w:basedOn w:val="a5"/>
    <w:link w:val="10"/>
    <w:rsid w:val="0045031D"/>
    <w:rPr>
      <w:rFonts w:ascii="Arial" w:hAnsi="Arial" w:cs="Arial"/>
      <w:sz w:val="16"/>
    </w:rPr>
  </w:style>
  <w:style w:type="paragraph" w:customStyle="1" w:styleId="af6">
    <w:name w:val="[А] Название"/>
    <w:basedOn w:val="ab"/>
    <w:next w:val="ab"/>
    <w:link w:val="af7"/>
    <w:rsid w:val="0045031D"/>
    <w:pPr>
      <w:spacing w:before="200"/>
      <w:jc w:val="center"/>
    </w:pPr>
    <w:rPr>
      <w:b/>
      <w:sz w:val="28"/>
    </w:rPr>
  </w:style>
  <w:style w:type="character" w:customStyle="1" w:styleId="af7">
    <w:name w:val="[А] Название Знак"/>
    <w:basedOn w:val="a5"/>
    <w:link w:val="af6"/>
    <w:rsid w:val="0045031D"/>
    <w:rPr>
      <w:rFonts w:ascii="Arial" w:hAnsi="Arial" w:cs="Arial"/>
      <w:b/>
      <w:sz w:val="28"/>
    </w:rPr>
  </w:style>
  <w:style w:type="paragraph" w:customStyle="1" w:styleId="ab">
    <w:name w:val="[А] Текст"/>
    <w:link w:val="af8"/>
    <w:rsid w:val="0045031D"/>
    <w:pPr>
      <w:suppressAutoHyphens/>
      <w:spacing w:before="100" w:after="0" w:line="240" w:lineRule="auto"/>
      <w:jc w:val="both"/>
    </w:pPr>
    <w:rPr>
      <w:rFonts w:ascii="Arial" w:hAnsi="Arial" w:cs="Arial"/>
      <w:sz w:val="20"/>
    </w:rPr>
  </w:style>
  <w:style w:type="character" w:customStyle="1" w:styleId="af8">
    <w:name w:val="[А] Текст Знак"/>
    <w:basedOn w:val="a5"/>
    <w:link w:val="ab"/>
    <w:rsid w:val="0045031D"/>
    <w:rPr>
      <w:rFonts w:ascii="Arial" w:hAnsi="Arial" w:cs="Arial"/>
      <w:sz w:val="20"/>
    </w:rPr>
  </w:style>
  <w:style w:type="paragraph" w:customStyle="1" w:styleId="a8">
    <w:name w:val="[А] Текст (кр. строка)"/>
    <w:basedOn w:val="ab"/>
    <w:link w:val="af9"/>
    <w:rsid w:val="0045031D"/>
    <w:pPr>
      <w:ind w:firstLine="567"/>
    </w:pPr>
  </w:style>
  <w:style w:type="character" w:customStyle="1" w:styleId="af9">
    <w:name w:val="[А] Текст (кр. строка) Знак"/>
    <w:basedOn w:val="a5"/>
    <w:link w:val="a8"/>
    <w:rsid w:val="0045031D"/>
    <w:rPr>
      <w:rFonts w:ascii="Arial" w:hAnsi="Arial" w:cs="Arial"/>
      <w:sz w:val="20"/>
    </w:rPr>
  </w:style>
  <w:style w:type="paragraph" w:customStyle="1" w:styleId="af0">
    <w:name w:val="[А] Текст таблицы (тело)"/>
    <w:basedOn w:val="ab"/>
    <w:link w:val="afa"/>
    <w:rsid w:val="0045031D"/>
    <w:pPr>
      <w:spacing w:before="40"/>
    </w:pPr>
    <w:rPr>
      <w:sz w:val="16"/>
    </w:rPr>
  </w:style>
  <w:style w:type="character" w:customStyle="1" w:styleId="afa">
    <w:name w:val="[А] Текст таблицы (тело) Знак"/>
    <w:basedOn w:val="a5"/>
    <w:link w:val="af0"/>
    <w:rsid w:val="0045031D"/>
    <w:rPr>
      <w:rFonts w:ascii="Arial" w:hAnsi="Arial" w:cs="Arial"/>
      <w:sz w:val="16"/>
    </w:rPr>
  </w:style>
  <w:style w:type="paragraph" w:customStyle="1" w:styleId="afb">
    <w:name w:val="[А] Текст таблицы (шапка)"/>
    <w:basedOn w:val="af0"/>
    <w:link w:val="afc"/>
    <w:rsid w:val="0045031D"/>
    <w:pPr>
      <w:jc w:val="left"/>
    </w:pPr>
    <w:rPr>
      <w:b/>
    </w:rPr>
  </w:style>
  <w:style w:type="character" w:customStyle="1" w:styleId="afc">
    <w:name w:val="[А] Текст таблицы (шапка) Знак"/>
    <w:basedOn w:val="a5"/>
    <w:link w:val="afb"/>
    <w:rsid w:val="0045031D"/>
    <w:rPr>
      <w:rFonts w:ascii="Arial" w:hAnsi="Arial" w:cs="Arial"/>
      <w:b/>
      <w:sz w:val="16"/>
    </w:rPr>
  </w:style>
  <w:style w:type="character" w:customStyle="1" w:styleId="23">
    <w:name w:val="Заголовок 2 Знак"/>
    <w:aliases w:val="H2 Знак,HD2 Знак,h2 Знак"/>
    <w:basedOn w:val="a5"/>
    <w:link w:val="21"/>
    <w:uiPriority w:val="9"/>
    <w:semiHidden/>
    <w:rsid w:val="00B621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3">
    <w:name w:val="Заголовок 3 Знак"/>
    <w:basedOn w:val="a5"/>
    <w:link w:val="3"/>
    <w:uiPriority w:val="9"/>
    <w:semiHidden/>
    <w:rsid w:val="00B6218C"/>
    <w:rPr>
      <w:rFonts w:asciiTheme="majorHAnsi" w:eastAsiaTheme="majorEastAsia" w:hAnsiTheme="majorHAnsi" w:cstheme="majorBidi"/>
      <w:b/>
      <w:bCs/>
      <w:color w:val="4F81BD" w:themeColor="accent1"/>
      <w:sz w:val="18"/>
    </w:rPr>
  </w:style>
  <w:style w:type="character" w:customStyle="1" w:styleId="42">
    <w:name w:val="Заголовок 4 Знак"/>
    <w:basedOn w:val="a5"/>
    <w:link w:val="4"/>
    <w:uiPriority w:val="9"/>
    <w:semiHidden/>
    <w:rsid w:val="00B6218C"/>
    <w:rPr>
      <w:rFonts w:asciiTheme="majorHAnsi" w:eastAsiaTheme="majorEastAsia" w:hAnsiTheme="majorHAnsi" w:cstheme="majorBidi"/>
      <w:b/>
      <w:bCs/>
      <w:i/>
      <w:iCs/>
      <w:color w:val="4F81BD" w:themeColor="accent1"/>
      <w:sz w:val="18"/>
    </w:rPr>
  </w:style>
  <w:style w:type="character" w:customStyle="1" w:styleId="50">
    <w:name w:val="Заголовок 5 Знак"/>
    <w:basedOn w:val="a5"/>
    <w:link w:val="5"/>
    <w:uiPriority w:val="9"/>
    <w:semiHidden/>
    <w:rsid w:val="0045031D"/>
    <w:rPr>
      <w:rFonts w:asciiTheme="majorHAnsi" w:eastAsiaTheme="majorEastAsia" w:hAnsiTheme="majorHAnsi" w:cstheme="majorBidi"/>
      <w:color w:val="243F60" w:themeColor="accent1" w:themeShade="7F"/>
      <w:sz w:val="18"/>
    </w:rPr>
  </w:style>
  <w:style w:type="character" w:customStyle="1" w:styleId="60">
    <w:name w:val="Заголовок 6 Знак"/>
    <w:basedOn w:val="a5"/>
    <w:link w:val="6"/>
    <w:uiPriority w:val="9"/>
    <w:semiHidden/>
    <w:rsid w:val="0045031D"/>
    <w:rPr>
      <w:rFonts w:asciiTheme="majorHAnsi" w:eastAsiaTheme="majorEastAsia" w:hAnsiTheme="majorHAnsi" w:cstheme="majorBidi"/>
      <w:i/>
      <w:iCs/>
      <w:color w:val="243F60" w:themeColor="accent1" w:themeShade="7F"/>
      <w:sz w:val="18"/>
    </w:rPr>
  </w:style>
  <w:style w:type="character" w:customStyle="1" w:styleId="70">
    <w:name w:val="Заголовок 7 Знак"/>
    <w:basedOn w:val="a5"/>
    <w:link w:val="7"/>
    <w:uiPriority w:val="9"/>
    <w:semiHidden/>
    <w:rsid w:val="0045031D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80">
    <w:name w:val="Заголовок 8 Знак"/>
    <w:basedOn w:val="a5"/>
    <w:link w:val="8"/>
    <w:uiPriority w:val="9"/>
    <w:semiHidden/>
    <w:rsid w:val="0045031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5"/>
    <w:link w:val="9"/>
    <w:uiPriority w:val="9"/>
    <w:semiHidden/>
    <w:rsid w:val="0045031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fd">
    <w:name w:val="Hyperlink"/>
    <w:basedOn w:val="a5"/>
    <w:uiPriority w:val="99"/>
    <w:unhideWhenUsed/>
    <w:rsid w:val="0045031D"/>
    <w:rPr>
      <w:rFonts w:ascii="Arial" w:hAnsi="Arial" w:cs="Arial"/>
      <w:color w:val="auto"/>
      <w:u w:val="single"/>
    </w:rPr>
  </w:style>
  <w:style w:type="paragraph" w:styleId="1f0">
    <w:name w:val="toc 1"/>
    <w:basedOn w:val="ab"/>
    <w:next w:val="ab"/>
    <w:uiPriority w:val="39"/>
    <w:unhideWhenUsed/>
    <w:rsid w:val="0045031D"/>
    <w:pPr>
      <w:spacing w:after="100"/>
      <w:ind w:right="567"/>
      <w:jc w:val="left"/>
    </w:pPr>
    <w:rPr>
      <w:b/>
      <w:u w:color="000000"/>
    </w:rPr>
  </w:style>
  <w:style w:type="paragraph" w:styleId="29">
    <w:name w:val="toc 2"/>
    <w:basedOn w:val="ab"/>
    <w:next w:val="ab"/>
    <w:uiPriority w:val="39"/>
    <w:unhideWhenUsed/>
    <w:rsid w:val="0045031D"/>
    <w:pPr>
      <w:spacing w:after="100"/>
      <w:ind w:left="283" w:right="567"/>
      <w:jc w:val="left"/>
    </w:pPr>
    <w:rPr>
      <w:u w:color="000000"/>
    </w:rPr>
  </w:style>
  <w:style w:type="paragraph" w:styleId="39">
    <w:name w:val="toc 3"/>
    <w:basedOn w:val="ab"/>
    <w:next w:val="ab"/>
    <w:uiPriority w:val="39"/>
    <w:unhideWhenUsed/>
    <w:rsid w:val="0045031D"/>
    <w:pPr>
      <w:spacing w:after="100"/>
      <w:ind w:left="567" w:right="567"/>
      <w:jc w:val="left"/>
    </w:pPr>
    <w:rPr>
      <w:u w:color="000000"/>
    </w:rPr>
  </w:style>
  <w:style w:type="paragraph" w:styleId="47">
    <w:name w:val="toc 4"/>
    <w:basedOn w:val="ab"/>
    <w:next w:val="ab"/>
    <w:uiPriority w:val="39"/>
    <w:semiHidden/>
    <w:unhideWhenUsed/>
    <w:rsid w:val="0045031D"/>
    <w:pPr>
      <w:spacing w:after="100"/>
      <w:ind w:left="850" w:right="567"/>
      <w:jc w:val="left"/>
    </w:pPr>
    <w:rPr>
      <w:u w:color="000000"/>
    </w:rPr>
  </w:style>
  <w:style w:type="paragraph" w:styleId="53">
    <w:name w:val="toc 5"/>
    <w:basedOn w:val="ab"/>
    <w:next w:val="ab"/>
    <w:uiPriority w:val="39"/>
    <w:semiHidden/>
    <w:unhideWhenUsed/>
    <w:rsid w:val="0045031D"/>
    <w:pPr>
      <w:spacing w:after="100"/>
      <w:ind w:left="1134" w:right="567"/>
      <w:jc w:val="left"/>
    </w:pPr>
    <w:rPr>
      <w:u w:color="000000"/>
    </w:rPr>
  </w:style>
  <w:style w:type="paragraph" w:styleId="afe">
    <w:name w:val="Document Map"/>
    <w:basedOn w:val="a4"/>
    <w:link w:val="aff"/>
    <w:uiPriority w:val="99"/>
    <w:semiHidden/>
    <w:unhideWhenUsed/>
    <w:rsid w:val="00254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5"/>
    <w:link w:val="afe"/>
    <w:uiPriority w:val="99"/>
    <w:semiHidden/>
    <w:rsid w:val="00254F9E"/>
    <w:rPr>
      <w:rFonts w:ascii="Tahoma" w:hAnsi="Tahoma" w:cs="Tahoma"/>
      <w:sz w:val="16"/>
      <w:szCs w:val="16"/>
    </w:rPr>
  </w:style>
  <w:style w:type="numbering" w:customStyle="1" w:styleId="15">
    <w:name w:val="Стиль1"/>
    <w:uiPriority w:val="99"/>
    <w:rsid w:val="004254D4"/>
    <w:pPr>
      <w:numPr>
        <w:numId w:val="19"/>
      </w:numPr>
    </w:pPr>
  </w:style>
  <w:style w:type="paragraph" w:styleId="aff0">
    <w:name w:val="Title"/>
    <w:basedOn w:val="a4"/>
    <w:next w:val="a4"/>
    <w:link w:val="aff1"/>
    <w:uiPriority w:val="10"/>
    <w:qFormat/>
    <w:rsid w:val="004C3F4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f1">
    <w:name w:val="Заголовок Знак"/>
    <w:basedOn w:val="a5"/>
    <w:link w:val="aff0"/>
    <w:uiPriority w:val="10"/>
    <w:rsid w:val="004C3F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f2">
    <w:name w:val="Subtitle"/>
    <w:basedOn w:val="a4"/>
    <w:next w:val="a4"/>
    <w:link w:val="aff3"/>
    <w:uiPriority w:val="11"/>
    <w:qFormat/>
    <w:rsid w:val="004C3F4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f3">
    <w:name w:val="Подзаголовок Знак"/>
    <w:basedOn w:val="a5"/>
    <w:link w:val="aff2"/>
    <w:uiPriority w:val="11"/>
    <w:rsid w:val="004C3F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f4">
    <w:name w:val="Balloon Text"/>
    <w:basedOn w:val="a4"/>
    <w:link w:val="aff5"/>
    <w:uiPriority w:val="99"/>
    <w:semiHidden/>
    <w:unhideWhenUsed/>
    <w:rsid w:val="004C3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5">
    <w:name w:val="Текст выноски Знак"/>
    <w:basedOn w:val="a5"/>
    <w:link w:val="aff4"/>
    <w:uiPriority w:val="99"/>
    <w:semiHidden/>
    <w:rsid w:val="004C3F44"/>
    <w:rPr>
      <w:rFonts w:ascii="Tahoma" w:hAnsi="Tahoma" w:cs="Tahoma"/>
      <w:sz w:val="16"/>
      <w:szCs w:val="16"/>
    </w:rPr>
  </w:style>
  <w:style w:type="paragraph" w:styleId="aff6">
    <w:name w:val="header"/>
    <w:basedOn w:val="a4"/>
    <w:link w:val="aff7"/>
    <w:unhideWhenUsed/>
    <w:rsid w:val="004C3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7">
    <w:name w:val="Верхний колонтитул Знак"/>
    <w:basedOn w:val="a5"/>
    <w:link w:val="aff6"/>
    <w:uiPriority w:val="99"/>
    <w:rsid w:val="004C3F44"/>
    <w:rPr>
      <w:rFonts w:ascii="Arial" w:hAnsi="Arial" w:cs="Arial"/>
      <w:sz w:val="18"/>
    </w:rPr>
  </w:style>
  <w:style w:type="paragraph" w:styleId="aff8">
    <w:name w:val="footer"/>
    <w:basedOn w:val="a4"/>
    <w:link w:val="aff9"/>
    <w:unhideWhenUsed/>
    <w:rsid w:val="004C3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9">
    <w:name w:val="Нижний колонтитул Знак"/>
    <w:basedOn w:val="a5"/>
    <w:link w:val="aff8"/>
    <w:uiPriority w:val="99"/>
    <w:rsid w:val="004C3F44"/>
    <w:rPr>
      <w:rFonts w:ascii="Arial" w:hAnsi="Arial" w:cs="Arial"/>
      <w:sz w:val="18"/>
    </w:rPr>
  </w:style>
  <w:style w:type="table" w:styleId="affa">
    <w:name w:val="Table Grid"/>
    <w:basedOn w:val="a6"/>
    <w:uiPriority w:val="59"/>
    <w:rsid w:val="004C3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SGNormal">
    <w:name w:val="GSG Normal"/>
    <w:rsid w:val="009A4480"/>
    <w:pPr>
      <w:spacing w:before="60" w:after="0" w:line="240" w:lineRule="auto"/>
    </w:pPr>
    <w:rPr>
      <w:rFonts w:ascii="Arial" w:eastAsia="SimSun" w:hAnsi="Arial" w:cs="Times New Roman"/>
      <w:sz w:val="20"/>
      <w:szCs w:val="24"/>
      <w:lang w:eastAsia="zh-CN"/>
    </w:rPr>
  </w:style>
  <w:style w:type="character" w:styleId="affb">
    <w:name w:val="annotation reference"/>
    <w:basedOn w:val="a5"/>
    <w:uiPriority w:val="99"/>
    <w:semiHidden/>
    <w:unhideWhenUsed/>
    <w:rsid w:val="0076366B"/>
    <w:rPr>
      <w:sz w:val="16"/>
      <w:szCs w:val="16"/>
    </w:rPr>
  </w:style>
  <w:style w:type="paragraph" w:styleId="affc">
    <w:name w:val="annotation text"/>
    <w:basedOn w:val="a4"/>
    <w:link w:val="affd"/>
    <w:uiPriority w:val="99"/>
    <w:semiHidden/>
    <w:unhideWhenUsed/>
    <w:rsid w:val="0076366B"/>
    <w:pPr>
      <w:spacing w:line="240" w:lineRule="auto"/>
    </w:pPr>
    <w:rPr>
      <w:sz w:val="20"/>
      <w:szCs w:val="20"/>
    </w:rPr>
  </w:style>
  <w:style w:type="character" w:customStyle="1" w:styleId="affd">
    <w:name w:val="Текст примечания Знак"/>
    <w:basedOn w:val="a5"/>
    <w:link w:val="affc"/>
    <w:uiPriority w:val="99"/>
    <w:semiHidden/>
    <w:rsid w:val="0076366B"/>
    <w:rPr>
      <w:rFonts w:ascii="Arial" w:hAnsi="Arial" w:cs="Arial"/>
      <w:sz w:val="20"/>
      <w:szCs w:val="20"/>
    </w:rPr>
  </w:style>
  <w:style w:type="paragraph" w:styleId="affe">
    <w:name w:val="annotation subject"/>
    <w:basedOn w:val="affc"/>
    <w:next w:val="affc"/>
    <w:link w:val="afff"/>
    <w:uiPriority w:val="99"/>
    <w:semiHidden/>
    <w:unhideWhenUsed/>
    <w:rsid w:val="0076366B"/>
    <w:rPr>
      <w:b/>
      <w:bCs/>
    </w:rPr>
  </w:style>
  <w:style w:type="character" w:customStyle="1" w:styleId="afff">
    <w:name w:val="Тема примечания Знак"/>
    <w:basedOn w:val="affd"/>
    <w:link w:val="affe"/>
    <w:uiPriority w:val="99"/>
    <w:semiHidden/>
    <w:rsid w:val="0076366B"/>
    <w:rPr>
      <w:rFonts w:ascii="Arial" w:hAnsi="Arial" w:cs="Arial"/>
      <w:b/>
      <w:bCs/>
      <w:sz w:val="20"/>
      <w:szCs w:val="20"/>
    </w:rPr>
  </w:style>
  <w:style w:type="paragraph" w:styleId="afff0">
    <w:name w:val="Plain Text"/>
    <w:basedOn w:val="a4"/>
    <w:link w:val="afff1"/>
    <w:uiPriority w:val="99"/>
    <w:unhideWhenUsed/>
    <w:rsid w:val="00F35151"/>
    <w:pPr>
      <w:spacing w:after="0" w:line="240" w:lineRule="auto"/>
    </w:pPr>
    <w:rPr>
      <w:rFonts w:ascii="Calibri" w:hAnsi="Calibri" w:cstheme="minorBidi"/>
      <w:sz w:val="22"/>
      <w:szCs w:val="21"/>
    </w:rPr>
  </w:style>
  <w:style w:type="character" w:customStyle="1" w:styleId="afff1">
    <w:name w:val="Текст Знак"/>
    <w:basedOn w:val="a5"/>
    <w:link w:val="afff0"/>
    <w:uiPriority w:val="99"/>
    <w:rsid w:val="00F35151"/>
    <w:rPr>
      <w:rFonts w:ascii="Calibri" w:hAnsi="Calibri"/>
      <w:szCs w:val="21"/>
    </w:rPr>
  </w:style>
  <w:style w:type="character" w:styleId="afff2">
    <w:name w:val="FollowedHyperlink"/>
    <w:basedOn w:val="a5"/>
    <w:uiPriority w:val="99"/>
    <w:semiHidden/>
    <w:unhideWhenUsed/>
    <w:rsid w:val="00F35151"/>
    <w:rPr>
      <w:color w:val="800080" w:themeColor="followedHyperlink"/>
      <w:u w:val="single"/>
    </w:rPr>
  </w:style>
  <w:style w:type="paragraph" w:styleId="afff3">
    <w:name w:val="No Spacing"/>
    <w:uiPriority w:val="1"/>
    <w:qFormat/>
    <w:rsid w:val="00D9775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8">
    <w:name w:val="Заголовок 1 Знак"/>
    <w:aliases w:val="h1 Знак,Заголовок 1_стандарта Знак"/>
    <w:basedOn w:val="a5"/>
    <w:link w:val="17"/>
    <w:rsid w:val="003522B5"/>
    <w:rPr>
      <w:rFonts w:ascii="Times New Roman" w:eastAsia="Times New Roman" w:hAnsi="Times New Roman" w:cs="Times New Roman"/>
      <w:b/>
      <w:bCs/>
      <w:kern w:val="28"/>
      <w:sz w:val="28"/>
      <w:szCs w:val="24"/>
      <w:lang w:eastAsia="ru-RU"/>
    </w:rPr>
  </w:style>
  <w:style w:type="paragraph" w:styleId="1f1">
    <w:name w:val="index 1"/>
    <w:basedOn w:val="a4"/>
    <w:next w:val="a4"/>
    <w:rsid w:val="003522B5"/>
    <w:pPr>
      <w:widowControl w:val="0"/>
      <w:overflowPunct w:val="0"/>
      <w:autoSpaceDE w:val="0"/>
      <w:autoSpaceDN w:val="0"/>
      <w:adjustRightInd w:val="0"/>
      <w:spacing w:before="60" w:after="0" w:line="240" w:lineRule="auto"/>
      <w:ind w:left="240" w:hanging="240"/>
      <w:jc w:val="both"/>
      <w:textAlignment w:val="baseline"/>
    </w:pPr>
    <w:rPr>
      <w:rFonts w:ascii="Times New Roman" w:eastAsia="Times New Roman" w:hAnsi="Times New Roman" w:cs="Times New Roman"/>
      <w:color w:val="808000"/>
      <w:sz w:val="24"/>
      <w:szCs w:val="20"/>
      <w:lang w:eastAsia="ru-RU"/>
    </w:rPr>
  </w:style>
  <w:style w:type="paragraph" w:customStyle="1" w:styleId="2a">
    <w:name w:val="Текст2"/>
    <w:basedOn w:val="21"/>
    <w:link w:val="2b"/>
    <w:qFormat/>
    <w:rsid w:val="003522B5"/>
    <w:pPr>
      <w:keepNext w:val="0"/>
      <w:keepLines w:val="0"/>
      <w:tabs>
        <w:tab w:val="num" w:pos="1276"/>
      </w:tabs>
      <w:overflowPunct w:val="0"/>
      <w:autoSpaceDE w:val="0"/>
      <w:autoSpaceDN w:val="0"/>
      <w:adjustRightInd w:val="0"/>
      <w:spacing w:before="120" w:after="6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b w:val="0"/>
      <w:bCs w:val="0"/>
      <w:color w:val="auto"/>
      <w:szCs w:val="20"/>
      <w:lang w:eastAsia="ru-RU"/>
    </w:rPr>
  </w:style>
  <w:style w:type="character" w:customStyle="1" w:styleId="2b">
    <w:name w:val="Текст2 Знак"/>
    <w:link w:val="2a"/>
    <w:rsid w:val="003522B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48">
    <w:name w:val="Текст4"/>
    <w:basedOn w:val="4"/>
    <w:qFormat/>
    <w:rsid w:val="003522B5"/>
    <w:pPr>
      <w:keepNext w:val="0"/>
      <w:keepLines w:val="0"/>
      <w:numPr>
        <w:ilvl w:val="0"/>
        <w:numId w:val="0"/>
      </w:numPr>
      <w:tabs>
        <w:tab w:val="num" w:pos="1559"/>
      </w:tabs>
      <w:overflowPunct w:val="0"/>
      <w:autoSpaceDE w:val="0"/>
      <w:autoSpaceDN w:val="0"/>
      <w:adjustRightInd w:val="0"/>
      <w:spacing w:before="6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b w:val="0"/>
      <w:bCs w:val="0"/>
      <w:i w:val="0"/>
      <w:iCs w:val="0"/>
      <w:color w:val="auto"/>
      <w:sz w:val="26"/>
      <w:szCs w:val="20"/>
      <w:lang w:eastAsia="ru-RU"/>
    </w:rPr>
  </w:style>
  <w:style w:type="paragraph" w:customStyle="1" w:styleId="3a">
    <w:name w:val="Текст3"/>
    <w:basedOn w:val="3"/>
    <w:link w:val="3b"/>
    <w:qFormat/>
    <w:rsid w:val="003522B5"/>
    <w:pPr>
      <w:keepNext w:val="0"/>
      <w:keepLines w:val="0"/>
      <w:numPr>
        <w:ilvl w:val="0"/>
        <w:numId w:val="0"/>
      </w:numPr>
      <w:tabs>
        <w:tab w:val="num" w:pos="1418"/>
      </w:tabs>
      <w:overflowPunct w:val="0"/>
      <w:autoSpaceDE w:val="0"/>
      <w:autoSpaceDN w:val="0"/>
      <w:adjustRightInd w:val="0"/>
      <w:spacing w:before="6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b w:val="0"/>
      <w:bCs w:val="0"/>
      <w:color w:val="auto"/>
      <w:sz w:val="26"/>
      <w:szCs w:val="20"/>
      <w:lang w:eastAsia="ru-RU"/>
    </w:rPr>
  </w:style>
  <w:style w:type="paragraph" w:customStyle="1" w:styleId="14">
    <w:name w:val="Перечисление1"/>
    <w:qFormat/>
    <w:rsid w:val="003522B5"/>
    <w:pPr>
      <w:keepLines/>
      <w:numPr>
        <w:numId w:val="22"/>
      </w:numPr>
      <w:spacing w:after="0" w:line="240" w:lineRule="auto"/>
      <w:ind w:left="1066" w:hanging="357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">
    <w:name w:val="Список 1"/>
    <w:basedOn w:val="a4"/>
    <w:qFormat/>
    <w:rsid w:val="00BA0E00"/>
    <w:pPr>
      <w:keepLines/>
      <w:numPr>
        <w:numId w:val="24"/>
      </w:numPr>
    </w:pPr>
    <w:rPr>
      <w:sz w:val="26"/>
    </w:rPr>
  </w:style>
  <w:style w:type="paragraph" w:customStyle="1" w:styleId="afff4">
    <w:name w:val="Текст обычный"/>
    <w:basedOn w:val="a4"/>
    <w:qFormat/>
    <w:rsid w:val="00BA0E00"/>
    <w:pPr>
      <w:ind w:firstLine="709"/>
    </w:pPr>
    <w:rPr>
      <w:sz w:val="26"/>
    </w:rPr>
  </w:style>
  <w:style w:type="character" w:customStyle="1" w:styleId="3b">
    <w:name w:val="Текст3 Знак Знак"/>
    <w:link w:val="3a"/>
    <w:rsid w:val="00BA0E00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fff5">
    <w:name w:val="ЗнакТекстЖ"/>
    <w:qFormat/>
    <w:rsid w:val="00BA0E00"/>
    <w:rPr>
      <w:b/>
      <w:color w:val="auto"/>
    </w:rPr>
  </w:style>
  <w:style w:type="character" w:customStyle="1" w:styleId="afff6">
    <w:name w:val="ЗнакТекст"/>
    <w:rsid w:val="00BA0E00"/>
  </w:style>
  <w:style w:type="character" w:customStyle="1" w:styleId="afff7">
    <w:name w:val="ЗнакФон"/>
    <w:rsid w:val="00BA0E00"/>
    <w:rPr>
      <w:bdr w:val="none" w:sz="0" w:space="0" w:color="auto"/>
      <w:shd w:val="clear" w:color="auto" w:fill="auto"/>
    </w:rPr>
  </w:style>
  <w:style w:type="character" w:customStyle="1" w:styleId="afff8">
    <w:name w:val="ПримечаниеЗнак"/>
    <w:rsid w:val="00950675"/>
    <w:rPr>
      <w:spacing w:val="100"/>
    </w:rPr>
  </w:style>
  <w:style w:type="paragraph" w:customStyle="1" w:styleId="120">
    <w:name w:val="ТаблицаЗаголовок12"/>
    <w:basedOn w:val="a4"/>
    <w:qFormat/>
    <w:rsid w:val="00CF71A7"/>
    <w:pPr>
      <w:keepNext/>
      <w:keepLines/>
      <w:spacing w:after="60"/>
      <w:jc w:val="center"/>
    </w:pPr>
    <w:rPr>
      <w:b/>
      <w:spacing w:val="-2"/>
    </w:rPr>
  </w:style>
  <w:style w:type="paragraph" w:customStyle="1" w:styleId="afff9">
    <w:name w:val="ТаблицаТекстЛ"/>
    <w:basedOn w:val="a4"/>
    <w:rsid w:val="00CF71A7"/>
    <w:pPr>
      <w:numPr>
        <w:ilvl w:val="12"/>
      </w:numPr>
    </w:pPr>
    <w:rPr>
      <w:iCs/>
      <w:sz w:val="22"/>
    </w:rPr>
  </w:style>
  <w:style w:type="paragraph" w:styleId="afffa">
    <w:name w:val="Body Text Indent"/>
    <w:basedOn w:val="a4"/>
    <w:link w:val="afffb"/>
    <w:rsid w:val="00607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b">
    <w:name w:val="Основной текст с отступом Знак"/>
    <w:basedOn w:val="a5"/>
    <w:link w:val="afffa"/>
    <w:rsid w:val="006078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c">
    <w:name w:val="List Paragraph"/>
    <w:basedOn w:val="a4"/>
    <w:uiPriority w:val="34"/>
    <w:qFormat/>
    <w:rsid w:val="00E83A7F"/>
    <w:pPr>
      <w:ind w:left="720"/>
      <w:contextualSpacing/>
    </w:pPr>
    <w:rPr>
      <w:rFonts w:asciiTheme="minorHAnsi" w:hAnsiTheme="minorHAnsi" w:cstheme="minorBidi"/>
      <w:sz w:val="22"/>
    </w:rPr>
  </w:style>
  <w:style w:type="paragraph" w:styleId="afffd">
    <w:name w:val="Normal (Web)"/>
    <w:basedOn w:val="a4"/>
    <w:uiPriority w:val="99"/>
    <w:rsid w:val="0083150A"/>
    <w:pPr>
      <w:spacing w:after="0" w:line="240" w:lineRule="auto"/>
      <w:ind w:firstLine="240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fffe">
    <w:name w:val="footnote text"/>
    <w:basedOn w:val="a4"/>
    <w:link w:val="affff"/>
    <w:unhideWhenUsed/>
    <w:rsid w:val="00345C94"/>
    <w:pPr>
      <w:spacing w:after="0" w:line="240" w:lineRule="auto"/>
    </w:pPr>
    <w:rPr>
      <w:sz w:val="20"/>
      <w:szCs w:val="20"/>
    </w:rPr>
  </w:style>
  <w:style w:type="character" w:customStyle="1" w:styleId="affff">
    <w:name w:val="Текст сноски Знак"/>
    <w:basedOn w:val="a5"/>
    <w:link w:val="afffe"/>
    <w:rsid w:val="00345C94"/>
    <w:rPr>
      <w:rFonts w:ascii="Arial" w:hAnsi="Arial" w:cs="Arial"/>
      <w:sz w:val="20"/>
      <w:szCs w:val="20"/>
    </w:rPr>
  </w:style>
  <w:style w:type="character" w:styleId="affff0">
    <w:name w:val="footnote reference"/>
    <w:basedOn w:val="a5"/>
    <w:unhideWhenUsed/>
    <w:rsid w:val="00345C94"/>
    <w:rPr>
      <w:vertAlign w:val="superscript"/>
    </w:rPr>
  </w:style>
  <w:style w:type="paragraph" w:styleId="affff1">
    <w:name w:val="Body Text"/>
    <w:basedOn w:val="a4"/>
    <w:link w:val="affff2"/>
    <w:uiPriority w:val="99"/>
    <w:semiHidden/>
    <w:unhideWhenUsed/>
    <w:rsid w:val="004668E1"/>
    <w:pPr>
      <w:spacing w:after="120"/>
    </w:pPr>
  </w:style>
  <w:style w:type="character" w:customStyle="1" w:styleId="affff2">
    <w:name w:val="Основной текст Знак"/>
    <w:basedOn w:val="a5"/>
    <w:link w:val="affff1"/>
    <w:uiPriority w:val="99"/>
    <w:semiHidden/>
    <w:rsid w:val="004668E1"/>
    <w:rPr>
      <w:rFonts w:ascii="Arial" w:hAnsi="Arial" w:cs="Arial"/>
      <w:sz w:val="18"/>
    </w:rPr>
  </w:style>
  <w:style w:type="paragraph" w:customStyle="1" w:styleId="ConsPlusNormal">
    <w:name w:val="ConsPlusNormal"/>
    <w:basedOn w:val="a4"/>
    <w:rsid w:val="004668E1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2"/>
    </w:rPr>
  </w:style>
  <w:style w:type="table" w:customStyle="1" w:styleId="1f2">
    <w:name w:val="Сетка таблицы светлая1"/>
    <w:basedOn w:val="a6"/>
    <w:uiPriority w:val="40"/>
    <w:rsid w:val="000238D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1f3">
    <w:name w:val="Основной текст1"/>
    <w:basedOn w:val="a4"/>
    <w:link w:val="1f4"/>
    <w:rsid w:val="000238D0"/>
    <w:pPr>
      <w:widowControl w:val="0"/>
      <w:shd w:val="clear" w:color="auto" w:fill="FFFFFF"/>
      <w:spacing w:after="0" w:line="0" w:lineRule="atLeast"/>
      <w:ind w:hanging="3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3">
    <w:name w:val="Emphasis"/>
    <w:basedOn w:val="a5"/>
    <w:uiPriority w:val="20"/>
    <w:qFormat/>
    <w:rsid w:val="000238D0"/>
    <w:rPr>
      <w:i/>
      <w:iCs/>
    </w:rPr>
  </w:style>
  <w:style w:type="character" w:customStyle="1" w:styleId="1f4">
    <w:name w:val="Основной текст1 Знак"/>
    <w:basedOn w:val="a5"/>
    <w:link w:val="1f3"/>
    <w:rsid w:val="000238D0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jpfdse">
    <w:name w:val="jpfdse"/>
    <w:basedOn w:val="a5"/>
    <w:rsid w:val="009C4F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9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74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8569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15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47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243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696805">
                                  <w:marLeft w:val="0"/>
                                  <w:marRight w:val="0"/>
                                  <w:marTop w:val="4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90;&#1072;&#1089;\AppData\Roaming\Microsoft\&#1064;&#1072;&#1073;&#1083;&#1086;&#1085;&#1099;\IC+IT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В документе приведено описание оказания материальной помощи членам профсоюза первичной профсоюзной организации Казаньоргсинтез Общероссийского профессионального союза работников нефтяной, газовой отраслей промышленности и строительства.                                                                                                                            Утверждено профсоюзным комитетом первичной профсоюзной организации                    Протокол № ___ от «___» _____  2022 г.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3F4BB26-DA88-468B-8040-ACAE6186D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IC+IT</Template>
  <TotalTime>1523</TotalTime>
  <Pages>12</Pages>
  <Words>2430</Words>
  <Characters>13855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об оказании материальной помощи членам профсоюза первичной  профсоюзной организации  «Казаньоргсинтез» Общероссийского профессионального союза работников нефтяной, газовой отраслей промышленности и строительства</vt:lpstr>
    </vt:vector>
  </TitlesOfParts>
  <Company>ООО "IC+"</Company>
  <LinksUpToDate>false</LinksUpToDate>
  <CharactersWithSpaces>16253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об оказании материальной помощи членам профсоюза первичной  профсоюзной организации  «Казаньоргсинтез» Общероссийского профессионального союза работников нефтяной, газовой отраслей промышленности и строительства</dc:title>
  <dc:subject>Версия, 1.</dc:subject>
  <dc:creator>Бобрышев С.Л.</dc:creator>
  <cp:lastModifiedBy>Загидуллина Эльвира Робертовна</cp:lastModifiedBy>
  <cp:revision>52</cp:revision>
  <cp:lastPrinted>2022-11-10T05:45:00Z</cp:lastPrinted>
  <dcterms:created xsi:type="dcterms:W3CDTF">2020-06-10T03:18:00Z</dcterms:created>
  <dcterms:modified xsi:type="dcterms:W3CDTF">2022-11-24T10:11:00Z</dcterms:modified>
</cp:coreProperties>
</file>